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C10B" w14:textId="77777777" w:rsidR="00220984" w:rsidRPr="00220984" w:rsidRDefault="00220984" w:rsidP="00220984">
      <w:pPr>
        <w:spacing w:after="0" w:line="862" w:lineRule="atLeast"/>
        <w:outlineLvl w:val="0"/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</w:rPr>
      </w:pPr>
      <w:r w:rsidRPr="00220984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</w:rPr>
        <w:t xml:space="preserve">Gov. </w:t>
      </w:r>
      <w:proofErr w:type="spellStart"/>
      <w:r w:rsidRPr="00220984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</w:rPr>
        <w:t>Beshear</w:t>
      </w:r>
      <w:proofErr w:type="spellEnd"/>
      <w:r w:rsidRPr="00220984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</w:rPr>
        <w:t xml:space="preserve"> Announces $500,000 to Four Counties for Application of Rubber-Modified Asphalt to</w:t>
      </w:r>
      <w:r w:rsidRPr="00220984">
        <w:rPr>
          <w:rFonts w:ascii="Arial" w:eastAsia="Times New Roman" w:hAnsi="Arial" w:cs="Arial"/>
          <w:b/>
          <w:bCs/>
          <w:color w:val="111111"/>
          <w:kern w:val="36"/>
          <w:sz w:val="62"/>
          <w:szCs w:val="62"/>
        </w:rPr>
        <w:t> </w:t>
      </w:r>
      <w:r w:rsidRPr="00220984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</w:rPr>
        <w:t>Roadways </w:t>
      </w:r>
    </w:p>
    <w:p w14:paraId="38E98948" w14:textId="77777777" w:rsidR="00220984" w:rsidRPr="00220984" w:rsidRDefault="00220984" w:rsidP="0022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984">
        <w:rPr>
          <w:rFonts w:ascii="Lato" w:eastAsia="Times New Roman" w:hAnsi="Lato" w:cs="Times New Roman"/>
          <w:b/>
          <w:bCs/>
          <w:caps/>
          <w:color w:val="666666"/>
          <w:spacing w:val="15"/>
          <w:sz w:val="18"/>
          <w:szCs w:val="18"/>
        </w:rPr>
        <w:t>ON </w:t>
      </w:r>
      <w:hyperlink r:id="rId4" w:history="1">
        <w:r w:rsidRPr="00220984">
          <w:rPr>
            <w:rFonts w:ascii="Lato" w:eastAsia="Times New Roman" w:hAnsi="Lato" w:cs="Times New Roman"/>
            <w:b/>
            <w:bCs/>
            <w:caps/>
            <w:color w:val="CA2017"/>
            <w:spacing w:val="15"/>
            <w:sz w:val="18"/>
            <w:szCs w:val="18"/>
            <w:u w:val="single"/>
          </w:rPr>
          <w:t>MAY 13, 2024</w:t>
        </w:r>
      </w:hyperlink>
      <w:r w:rsidRPr="00220984">
        <w:rPr>
          <w:rFonts w:ascii="Lato" w:eastAsia="Times New Roman" w:hAnsi="Lato" w:cs="Times New Roman"/>
          <w:b/>
          <w:bCs/>
          <w:caps/>
          <w:color w:val="666666"/>
          <w:spacing w:val="15"/>
          <w:sz w:val="18"/>
          <w:szCs w:val="18"/>
        </w:rPr>
        <w:t> BY </w:t>
      </w:r>
      <w:hyperlink r:id="rId5" w:history="1">
        <w:r w:rsidRPr="00220984">
          <w:rPr>
            <w:rFonts w:ascii="Lato" w:eastAsia="Times New Roman" w:hAnsi="Lato" w:cs="Times New Roman"/>
            <w:b/>
            <w:bCs/>
            <w:caps/>
            <w:color w:val="CA2017"/>
            <w:spacing w:val="15"/>
            <w:sz w:val="18"/>
            <w:szCs w:val="18"/>
            <w:u w:val="single"/>
          </w:rPr>
          <w:t>KYDEP</w:t>
        </w:r>
      </w:hyperlink>
      <w:r w:rsidRPr="00220984">
        <w:rPr>
          <w:rFonts w:ascii="Lato" w:eastAsia="Times New Roman" w:hAnsi="Lato" w:cs="Times New Roman"/>
          <w:b/>
          <w:bCs/>
          <w:caps/>
          <w:color w:val="666666"/>
          <w:spacing w:val="15"/>
          <w:sz w:val="18"/>
          <w:szCs w:val="18"/>
        </w:rPr>
        <w:t>IN </w:t>
      </w:r>
      <w:hyperlink r:id="rId6" w:history="1">
        <w:r w:rsidRPr="00220984">
          <w:rPr>
            <w:rFonts w:ascii="Lato" w:eastAsia="Times New Roman" w:hAnsi="Lato" w:cs="Times New Roman"/>
            <w:b/>
            <w:bCs/>
            <w:caps/>
            <w:color w:val="CA2017"/>
            <w:spacing w:val="15"/>
            <w:sz w:val="18"/>
            <w:szCs w:val="18"/>
            <w:u w:val="single"/>
          </w:rPr>
          <w:t>UNCATEGORIZED</w:t>
        </w:r>
      </w:hyperlink>
    </w:p>
    <w:p w14:paraId="7244512A" w14:textId="77777777" w:rsidR="00220984" w:rsidRPr="00220984" w:rsidRDefault="00220984" w:rsidP="00220984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220984">
        <w:rPr>
          <w:rFonts w:ascii="Georgia" w:eastAsia="Times New Roman" w:hAnsi="Georgia" w:cs="Times New Roman"/>
          <w:b/>
          <w:bCs/>
          <w:color w:val="111111"/>
          <w:sz w:val="25"/>
          <w:szCs w:val="25"/>
        </w:rPr>
        <w:br/>
        <w:t>FRANKFORT, Ky. (May 13, 2024)</w:t>
      </w:r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 xml:space="preserve"> – Today, Gov. Andy </w:t>
      </w:r>
      <w:proofErr w:type="spellStart"/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>Beshear</w:t>
      </w:r>
      <w:proofErr w:type="spellEnd"/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 xml:space="preserve"> and Energy and Environment Cabinet (EEC) Secretary Rebecca Goodman announced that $566,176 in grant funding has been awarded to four counties for rubber-modified asphalt projects using waste tires. </w:t>
      </w:r>
    </w:p>
    <w:p w14:paraId="41EAB96F" w14:textId="77777777" w:rsidR="00220984" w:rsidRPr="00220984" w:rsidRDefault="00220984" w:rsidP="00220984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 xml:space="preserve">Counties receiving grants </w:t>
      </w:r>
      <w:proofErr w:type="gramStart"/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>include:</w:t>
      </w:r>
      <w:proofErr w:type="gramEnd"/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 xml:space="preserve"> Christian County ($117,124.99), Meade County ($125,280.00), Todd County ($156,571.00), and Trimble County ($167,199.95). </w:t>
      </w:r>
    </w:p>
    <w:p w14:paraId="64D8B6DB" w14:textId="77777777" w:rsidR="00220984" w:rsidRPr="00220984" w:rsidRDefault="00220984" w:rsidP="00220984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>The grant funding will be used for the application of asphalt overlay to county roads. Thin asphalt overlays using rubber-modified asphalt have been shown to reduce noise, are more resistant to cracking and rutting, and increase the life of the roadway by 7 to 10 years. </w:t>
      </w:r>
    </w:p>
    <w:p w14:paraId="68EBE019" w14:textId="77777777" w:rsidR="00220984" w:rsidRPr="00220984" w:rsidRDefault="00220984" w:rsidP="00220984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 xml:space="preserve">Roads being surfaced </w:t>
      </w:r>
      <w:proofErr w:type="gramStart"/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>include:</w:t>
      </w:r>
      <w:proofErr w:type="gramEnd"/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 xml:space="preserve"> Millers Mill Road in Christian County, Old </w:t>
      </w:r>
      <w:proofErr w:type="spellStart"/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>Ekron</w:t>
      </w:r>
      <w:proofErr w:type="spellEnd"/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 xml:space="preserve"> Road in Meade County, State Line Road in Todd County, and Milton-Bedford Pike in Trimble County. Selected roads have road culverts, </w:t>
      </w:r>
      <w:proofErr w:type="gramStart"/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>shoulders</w:t>
      </w:r>
      <w:proofErr w:type="gramEnd"/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 xml:space="preserve"> and bases in good condition.  </w:t>
      </w:r>
    </w:p>
    <w:p w14:paraId="3C01188B" w14:textId="77777777" w:rsidR="00220984" w:rsidRPr="00220984" w:rsidRDefault="00220984" w:rsidP="00220984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 xml:space="preserve">Team Kentucky accepts applications for rubber-modified asphalt grants during March and April. Successful projects see a cost-effective, performance-enhancing </w:t>
      </w:r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lastRenderedPageBreak/>
        <w:t>additive for county paving projects and improve end-use markets for recycled tires, which can lead to better waste tire management across the commonwealth. </w:t>
      </w:r>
    </w:p>
    <w:p w14:paraId="111750D5" w14:textId="77777777" w:rsidR="00220984" w:rsidRPr="00220984" w:rsidRDefault="00220984" w:rsidP="00220984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>The money for these projects comes from the Kentucky Waste Tire Trust Fund, which receives $2 from every new tire sold in the commonwealth.   </w:t>
      </w:r>
    </w:p>
    <w:p w14:paraId="4684C808" w14:textId="77777777" w:rsidR="00220984" w:rsidRPr="00220984" w:rsidRDefault="00220984" w:rsidP="00220984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>As a condition of the grant funding, counties agree to pay for the application of conventional chip seal or thin overlay on a road in their county with similar characteristics, to allow for comparison between conventional and rubber-modified asphalt.  </w:t>
      </w:r>
    </w:p>
    <w:p w14:paraId="6EFAADC6" w14:textId="77777777" w:rsidR="00220984" w:rsidRPr="00220984" w:rsidRDefault="00220984" w:rsidP="00220984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220984">
        <w:rPr>
          <w:rFonts w:ascii="Georgia" w:eastAsia="Times New Roman" w:hAnsi="Georgia" w:cs="Times New Roman"/>
          <w:color w:val="111111"/>
          <w:sz w:val="25"/>
          <w:szCs w:val="25"/>
        </w:rPr>
        <w:t>This is the eighth year RMA grants have been offered and have funded nearly $3.6 million worth of projects in 31 counties since the grant program began. </w:t>
      </w:r>
    </w:p>
    <w:p w14:paraId="41BCD689" w14:textId="77777777" w:rsidR="00426EE9" w:rsidRDefault="00426EE9"/>
    <w:sectPr w:rsidR="00426EE9" w:rsidSect="0022098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84"/>
    <w:rsid w:val="001000B0"/>
    <w:rsid w:val="00220984"/>
    <w:rsid w:val="004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A50D"/>
  <w15:chartTrackingRefBased/>
  <w15:docId w15:val="{00499733-8F53-4EE7-BE5D-D291046B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223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dep.wordpress.com/category/uncategorized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kydep.wordpress.com/author/envhelp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kydep.wordpress.com/2024/05/13/gov-beshear-announces-500000-to-four-counties-for-application-of-rubber-modified-asphalt-to-roadways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07ABD8FBC364D870C20FFB915CA12" ma:contentTypeVersion="2" ma:contentTypeDescription="Create a new document." ma:contentTypeScope="" ma:versionID="cd8a54be0c7d94e1cb3b98d42b7010ef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0CED1D-C338-40A2-9AB4-901954FE5CAA}"/>
</file>

<file path=customXml/itemProps2.xml><?xml version="1.0" encoding="utf-8"?>
<ds:datastoreItem xmlns:ds="http://schemas.openxmlformats.org/officeDocument/2006/customXml" ds:itemID="{0E3DF78C-3423-4129-9636-24B4E87CC971}"/>
</file>

<file path=customXml/itemProps3.xml><?xml version="1.0" encoding="utf-8"?>
<ds:datastoreItem xmlns:ds="http://schemas.openxmlformats.org/officeDocument/2006/customXml" ds:itemID="{04CC130A-9FB0-4C79-98D4-CCB485178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Technology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Creech, Sherry (EEC)</dc:creator>
  <cp:keywords/>
  <dc:description/>
  <cp:lastModifiedBy>Creech, Sherry (EEC)</cp:lastModifiedBy>
  <cp:revision>1</cp:revision>
  <dcterms:created xsi:type="dcterms:W3CDTF">2024-05-14T12:20:00Z</dcterms:created>
  <dcterms:modified xsi:type="dcterms:W3CDTF">2024-05-14T12:45:00Z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0x01010032207ABD8FBC364D870C20FFB915CA12</vt:lpwstr>
  </property>
</Properties>
</file>