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67C7" w14:textId="3C6FE2B7" w:rsidR="00B21263" w:rsidRDefault="00773EA8" w:rsidP="00C76A20">
      <w:pPr>
        <w:pStyle w:val="Heading1"/>
        <w:spacing w:before="82" w:line="237" w:lineRule="auto"/>
        <w:jc w:val="left"/>
      </w:pPr>
      <w:r>
        <w:rPr>
          <w:spacing w:val="-2"/>
        </w:rPr>
        <w:t>KENTUCKY</w:t>
      </w:r>
      <w:r>
        <w:rPr>
          <w:spacing w:val="-14"/>
        </w:rPr>
        <w:t xml:space="preserve"> </w:t>
      </w:r>
      <w:r>
        <w:rPr>
          <w:spacing w:val="-2"/>
        </w:rPr>
        <w:t>WATER</w:t>
      </w:r>
      <w:r>
        <w:rPr>
          <w:spacing w:val="-7"/>
        </w:rPr>
        <w:t xml:space="preserve"> </w:t>
      </w:r>
      <w:r>
        <w:rPr>
          <w:spacing w:val="-2"/>
        </w:rPr>
        <w:t>UTILITIES</w:t>
      </w:r>
      <w:r>
        <w:rPr>
          <w:spacing w:val="-13"/>
        </w:rPr>
        <w:t xml:space="preserve"> </w:t>
      </w:r>
      <w:r>
        <w:rPr>
          <w:spacing w:val="-2"/>
        </w:rPr>
        <w:t>ADVISORY</w:t>
      </w:r>
      <w:r>
        <w:rPr>
          <w:spacing w:val="-12"/>
        </w:rPr>
        <w:t xml:space="preserve"> </w:t>
      </w:r>
      <w:r>
        <w:rPr>
          <w:spacing w:val="-2"/>
        </w:rPr>
        <w:t xml:space="preserve">COMMITTEE </w:t>
      </w:r>
      <w:r w:rsidR="00BB367E">
        <w:rPr>
          <w:spacing w:val="-2"/>
        </w:rPr>
        <w:t xml:space="preserve">        MARCH 6, 2026</w:t>
      </w:r>
      <w:r>
        <w:t>, 10:00 AM ET</w:t>
      </w:r>
      <w:r w:rsidR="00BB367E">
        <w:t xml:space="preserve">  </w:t>
      </w:r>
    </w:p>
    <w:p w14:paraId="525A2D3C" w14:textId="77777777" w:rsidR="00B21263" w:rsidRDefault="00773EA8" w:rsidP="00C76A20">
      <w:pPr>
        <w:spacing w:before="4" w:line="237" w:lineRule="auto"/>
        <w:ind w:left="2057" w:right="2417"/>
        <w:rPr>
          <w:b/>
        </w:rPr>
      </w:pPr>
      <w:r>
        <w:rPr>
          <w:b/>
        </w:rPr>
        <w:t>300</w:t>
      </w:r>
      <w:r>
        <w:rPr>
          <w:b/>
          <w:spacing w:val="-14"/>
        </w:rPr>
        <w:t xml:space="preserve"> </w:t>
      </w:r>
      <w:r>
        <w:rPr>
          <w:b/>
        </w:rPr>
        <w:t>SOWER</w:t>
      </w:r>
      <w:r>
        <w:rPr>
          <w:b/>
          <w:spacing w:val="-14"/>
        </w:rPr>
        <w:t xml:space="preserve"> </w:t>
      </w:r>
      <w:r>
        <w:rPr>
          <w:b/>
        </w:rPr>
        <w:t>BLVD.,</w:t>
      </w:r>
      <w:r>
        <w:rPr>
          <w:b/>
          <w:spacing w:val="-14"/>
        </w:rPr>
        <w:t xml:space="preserve"> </w:t>
      </w:r>
      <w:r>
        <w:rPr>
          <w:b/>
        </w:rPr>
        <w:t>FRANKFORT,</w:t>
      </w:r>
      <w:r>
        <w:rPr>
          <w:b/>
          <w:spacing w:val="-13"/>
        </w:rPr>
        <w:t xml:space="preserve"> </w:t>
      </w:r>
      <w:r>
        <w:rPr>
          <w:b/>
        </w:rPr>
        <w:t>KY</w:t>
      </w:r>
      <w:r>
        <w:rPr>
          <w:b/>
          <w:spacing w:val="-14"/>
        </w:rPr>
        <w:t xml:space="preserve"> </w:t>
      </w:r>
      <w:r>
        <w:rPr>
          <w:b/>
        </w:rPr>
        <w:t>40601 HYBRID VIDEO TELECONFERENCE</w:t>
      </w:r>
    </w:p>
    <w:p w14:paraId="68863EDF" w14:textId="77777777" w:rsidR="00B21263" w:rsidRDefault="00B21263" w:rsidP="00C76A20">
      <w:pPr>
        <w:pStyle w:val="BodyText"/>
        <w:spacing w:before="4"/>
        <w:jc w:val="left"/>
        <w:rPr>
          <w:b/>
        </w:rPr>
      </w:pPr>
    </w:p>
    <w:p w14:paraId="0126D652" w14:textId="79C81CC4" w:rsidR="00B21263" w:rsidRDefault="00773EA8" w:rsidP="00C76A20">
      <w:pPr>
        <w:spacing w:before="1"/>
        <w:ind w:left="55" w:right="416" w:hanging="3"/>
        <w:rPr>
          <w:i/>
        </w:rPr>
      </w:pPr>
      <w:r>
        <w:rPr>
          <w:i/>
        </w:rPr>
        <w:t>The Kentucky</w:t>
      </w:r>
      <w:r>
        <w:rPr>
          <w:i/>
          <w:spacing w:val="-2"/>
        </w:rPr>
        <w:t xml:space="preserve"> </w:t>
      </w:r>
      <w:r>
        <w:rPr>
          <w:i/>
        </w:rPr>
        <w:t>Water Utilities</w:t>
      </w:r>
      <w:r>
        <w:rPr>
          <w:i/>
          <w:spacing w:val="-5"/>
        </w:rPr>
        <w:t xml:space="preserve"> </w:t>
      </w:r>
      <w:r>
        <w:rPr>
          <w:i/>
        </w:rPr>
        <w:t>Advisory Committee is an informal advisory work</w:t>
      </w:r>
      <w:r w:rsidR="00BB367E">
        <w:rPr>
          <w:i/>
        </w:rPr>
        <w:t xml:space="preserve"> </w:t>
      </w:r>
      <w:r>
        <w:rPr>
          <w:i/>
        </w:rPr>
        <w:t>group of</w:t>
      </w:r>
      <w:r>
        <w:rPr>
          <w:i/>
          <w:spacing w:val="-1"/>
        </w:rPr>
        <w:t xml:space="preserve"> </w:t>
      </w:r>
      <w:r>
        <w:rPr>
          <w:i/>
        </w:rPr>
        <w:t>both public and non-public</w:t>
      </w:r>
      <w:r>
        <w:rPr>
          <w:i/>
          <w:spacing w:val="-1"/>
        </w:rPr>
        <w:t xml:space="preserve"> </w:t>
      </w:r>
      <w:r>
        <w:rPr>
          <w:i/>
        </w:rPr>
        <w:t>entities.</w:t>
      </w:r>
      <w:r>
        <w:rPr>
          <w:i/>
          <w:spacing w:val="-3"/>
        </w:rPr>
        <w:t xml:space="preserve"> </w:t>
      </w:r>
      <w:r>
        <w:rPr>
          <w:i/>
        </w:rPr>
        <w:t>Notice</w:t>
      </w:r>
      <w:r>
        <w:rPr>
          <w:i/>
          <w:spacing w:val="-1"/>
        </w:rPr>
        <w:t xml:space="preserve"> </w:t>
      </w:r>
      <w:r>
        <w:rPr>
          <w:i/>
        </w:rPr>
        <w:t>of</w:t>
      </w:r>
      <w:r>
        <w:rPr>
          <w:i/>
          <w:spacing w:val="-5"/>
        </w:rPr>
        <w:t xml:space="preserve"> </w:t>
      </w:r>
      <w:r>
        <w:rPr>
          <w:i/>
        </w:rPr>
        <w:t>meetings,</w:t>
      </w:r>
      <w:r>
        <w:rPr>
          <w:i/>
          <w:spacing w:val="-3"/>
        </w:rPr>
        <w:t xml:space="preserve"> </w:t>
      </w:r>
      <w:r>
        <w:rPr>
          <w:i/>
        </w:rPr>
        <w:t>published</w:t>
      </w:r>
      <w:r>
        <w:rPr>
          <w:i/>
          <w:spacing w:val="-3"/>
        </w:rPr>
        <w:t xml:space="preserve"> </w:t>
      </w:r>
      <w:r>
        <w:rPr>
          <w:i/>
        </w:rPr>
        <w:t>agendas,</w:t>
      </w:r>
      <w:r>
        <w:rPr>
          <w:i/>
          <w:spacing w:val="-3"/>
        </w:rPr>
        <w:t xml:space="preserve"> </w:t>
      </w:r>
      <w:r>
        <w:rPr>
          <w:i/>
        </w:rPr>
        <w:t>minutes</w:t>
      </w:r>
      <w:r>
        <w:rPr>
          <w:i/>
          <w:spacing w:val="-4"/>
        </w:rPr>
        <w:t xml:space="preserve"> </w:t>
      </w:r>
      <w:r>
        <w:rPr>
          <w:i/>
        </w:rPr>
        <w:t>or</w:t>
      </w:r>
      <w:r>
        <w:rPr>
          <w:i/>
          <w:spacing w:val="-5"/>
        </w:rPr>
        <w:t xml:space="preserve"> </w:t>
      </w:r>
      <w:r>
        <w:rPr>
          <w:i/>
        </w:rPr>
        <w:t>notes,</w:t>
      </w:r>
      <w:r>
        <w:rPr>
          <w:i/>
          <w:spacing w:val="-3"/>
        </w:rPr>
        <w:t xml:space="preserve"> </w:t>
      </w:r>
      <w:r>
        <w:rPr>
          <w:i/>
        </w:rPr>
        <w:t>links</w:t>
      </w:r>
      <w:r>
        <w:rPr>
          <w:i/>
          <w:spacing w:val="-4"/>
        </w:rPr>
        <w:t xml:space="preserve"> </w:t>
      </w:r>
      <w:r>
        <w:rPr>
          <w:i/>
        </w:rPr>
        <w:t>to</w:t>
      </w:r>
      <w:r>
        <w:rPr>
          <w:i/>
          <w:spacing w:val="-3"/>
        </w:rPr>
        <w:t xml:space="preserve"> </w:t>
      </w:r>
      <w:r>
        <w:rPr>
          <w:i/>
        </w:rPr>
        <w:t>virtual</w:t>
      </w:r>
      <w:r>
        <w:rPr>
          <w:i/>
          <w:spacing w:val="-5"/>
        </w:rPr>
        <w:t xml:space="preserve"> </w:t>
      </w:r>
      <w:r>
        <w:rPr>
          <w:i/>
        </w:rPr>
        <w:t>meetings,</w:t>
      </w:r>
      <w:r>
        <w:rPr>
          <w:i/>
          <w:spacing w:val="-3"/>
        </w:rPr>
        <w:t xml:space="preserve"> </w:t>
      </w:r>
      <w:r>
        <w:rPr>
          <w:i/>
        </w:rPr>
        <w:t>or videos of meetings are provided as a courtesy to the public.</w:t>
      </w:r>
    </w:p>
    <w:p w14:paraId="49F8AB14" w14:textId="77777777" w:rsidR="00B21263" w:rsidRDefault="00773EA8" w:rsidP="00C76A20">
      <w:pPr>
        <w:pStyle w:val="Heading1"/>
        <w:spacing w:before="251"/>
        <w:ind w:left="1112"/>
        <w:jc w:val="left"/>
      </w:pPr>
      <w:r>
        <w:rPr>
          <w:spacing w:val="-2"/>
        </w:rPr>
        <w:t>MINUTES</w:t>
      </w:r>
    </w:p>
    <w:p w14:paraId="430DB043" w14:textId="7E9F222C" w:rsidR="00BB367E" w:rsidRDefault="00773EA8" w:rsidP="00C76A20">
      <w:pPr>
        <w:pStyle w:val="BodyText"/>
        <w:spacing w:before="252"/>
        <w:ind w:right="341"/>
        <w:jc w:val="left"/>
      </w:pPr>
      <w:r>
        <w:rPr>
          <w:b/>
        </w:rPr>
        <w:t xml:space="preserve">Present (In-person): KDOW Staff: </w:t>
      </w:r>
      <w:r>
        <w:t xml:space="preserve">Director Sarah Marshall, Asst. Director John Webb, </w:t>
      </w:r>
      <w:r w:rsidR="00BB367E">
        <w:t xml:space="preserve">Asst. Director Joanna Ashford, </w:t>
      </w:r>
      <w:r>
        <w:t>Josiah Frey, Jory Becker, Hollie Delaney, Jason Hurt, Nick Reif, Michele Cook, Terry Humphries,</w:t>
      </w:r>
      <w:r>
        <w:rPr>
          <w:spacing w:val="-5"/>
        </w:rPr>
        <w:t xml:space="preserve"> </w:t>
      </w:r>
      <w:r>
        <w:t>Kevin</w:t>
      </w:r>
      <w:r>
        <w:rPr>
          <w:spacing w:val="-5"/>
        </w:rPr>
        <w:t xml:space="preserve"> </w:t>
      </w:r>
      <w:r>
        <w:t>Stewart,</w:t>
      </w:r>
      <w:r>
        <w:rPr>
          <w:spacing w:val="-4"/>
        </w:rPr>
        <w:t xml:space="preserve"> </w:t>
      </w:r>
      <w:r>
        <w:t>Elizabeth</w:t>
      </w:r>
      <w:r>
        <w:rPr>
          <w:spacing w:val="-5"/>
        </w:rPr>
        <w:t xml:space="preserve"> </w:t>
      </w:r>
      <w:r>
        <w:t>Dowling,</w:t>
      </w:r>
      <w:r>
        <w:rPr>
          <w:spacing w:val="-4"/>
        </w:rPr>
        <w:t xml:space="preserve"> </w:t>
      </w:r>
      <w:r>
        <w:t>Dale</w:t>
      </w:r>
      <w:r>
        <w:rPr>
          <w:spacing w:val="-8"/>
        </w:rPr>
        <w:t xml:space="preserve"> </w:t>
      </w:r>
      <w:r>
        <w:t>Booth,</w:t>
      </w:r>
      <w:r>
        <w:rPr>
          <w:spacing w:val="-5"/>
        </w:rPr>
        <w:t xml:space="preserve"> </w:t>
      </w:r>
      <w:r>
        <w:t>Eileen</w:t>
      </w:r>
      <w:r>
        <w:rPr>
          <w:spacing w:val="-5"/>
        </w:rPr>
        <w:t xml:space="preserve"> </w:t>
      </w:r>
      <w:r>
        <w:t>Miller,</w:t>
      </w:r>
      <w:r>
        <w:rPr>
          <w:spacing w:val="-5"/>
        </w:rPr>
        <w:t xml:space="preserve"> </w:t>
      </w:r>
      <w:r>
        <w:t>and</w:t>
      </w:r>
      <w:r>
        <w:rPr>
          <w:spacing w:val="-11"/>
        </w:rPr>
        <w:t xml:space="preserve"> </w:t>
      </w:r>
      <w:r>
        <w:t>Gabe</w:t>
      </w:r>
      <w:r>
        <w:rPr>
          <w:spacing w:val="-8"/>
        </w:rPr>
        <w:t xml:space="preserve"> </w:t>
      </w:r>
      <w:r>
        <w:t>Tanner</w:t>
      </w:r>
      <w:r w:rsidR="00511063">
        <w:t xml:space="preserve">, </w:t>
      </w:r>
      <w:r w:rsidR="00BB367E">
        <w:t>Heather Baker, Maggie Lee, Michele Howard, Stefanie Osterman</w:t>
      </w:r>
    </w:p>
    <w:p w14:paraId="63C80D4F" w14:textId="4A523711" w:rsidR="00B21263" w:rsidRDefault="00BB367E" w:rsidP="00C76A20">
      <w:pPr>
        <w:pStyle w:val="BodyText"/>
        <w:spacing w:before="252"/>
        <w:ind w:right="341"/>
        <w:jc w:val="left"/>
      </w:pPr>
      <w:r>
        <w:t xml:space="preserve"> </w:t>
      </w:r>
      <w:r w:rsidR="00773EA8">
        <w:rPr>
          <w:b/>
        </w:rPr>
        <w:t>Others</w:t>
      </w:r>
      <w:r w:rsidR="00511063">
        <w:rPr>
          <w:b/>
        </w:rPr>
        <w:t xml:space="preserve"> (In-person)</w:t>
      </w:r>
      <w:r w:rsidR="00773EA8">
        <w:rPr>
          <w:b/>
        </w:rPr>
        <w:t>:</w:t>
      </w:r>
      <w:r w:rsidR="00773EA8">
        <w:rPr>
          <w:b/>
          <w:spacing w:val="-14"/>
        </w:rPr>
        <w:t xml:space="preserve"> </w:t>
      </w:r>
      <w:r w:rsidR="00773EA8">
        <w:t>Melanie</w:t>
      </w:r>
      <w:r w:rsidR="00773EA8">
        <w:rPr>
          <w:spacing w:val="-14"/>
        </w:rPr>
        <w:t xml:space="preserve"> </w:t>
      </w:r>
      <w:r w:rsidR="00773EA8">
        <w:t>Arnold</w:t>
      </w:r>
      <w:r w:rsidR="00773EA8">
        <w:rPr>
          <w:spacing w:val="-13"/>
        </w:rPr>
        <w:t xml:space="preserve"> </w:t>
      </w:r>
      <w:r w:rsidR="00773EA8">
        <w:t>(EEC</w:t>
      </w:r>
      <w:r w:rsidR="00773EA8">
        <w:rPr>
          <w:spacing w:val="-12"/>
        </w:rPr>
        <w:t xml:space="preserve"> </w:t>
      </w:r>
      <w:r w:rsidR="00773EA8">
        <w:t>DEP),</w:t>
      </w:r>
      <w:r w:rsidR="00773EA8">
        <w:rPr>
          <w:spacing w:val="-8"/>
        </w:rPr>
        <w:t xml:space="preserve"> </w:t>
      </w:r>
      <w:r w:rsidR="00FC793A">
        <w:rPr>
          <w:spacing w:val="-8"/>
        </w:rPr>
        <w:t xml:space="preserve">Valerie Lucas </w:t>
      </w:r>
      <w:r w:rsidR="00A66D03">
        <w:rPr>
          <w:spacing w:val="-8"/>
        </w:rPr>
        <w:t xml:space="preserve">(Clean Water Professionals, </w:t>
      </w:r>
      <w:r w:rsidR="00773EA8">
        <w:t>Chloe</w:t>
      </w:r>
      <w:r w:rsidR="00773EA8">
        <w:rPr>
          <w:spacing w:val="-8"/>
        </w:rPr>
        <w:t xml:space="preserve"> </w:t>
      </w:r>
      <w:r w:rsidR="00773EA8">
        <w:t>Brantley</w:t>
      </w:r>
      <w:r w:rsidR="00773EA8">
        <w:rPr>
          <w:spacing w:val="-11"/>
        </w:rPr>
        <w:t xml:space="preserve"> </w:t>
      </w:r>
      <w:r w:rsidR="00773EA8">
        <w:t>(KRWA),</w:t>
      </w:r>
      <w:r w:rsidR="00773EA8">
        <w:rPr>
          <w:spacing w:val="-10"/>
        </w:rPr>
        <w:t xml:space="preserve"> </w:t>
      </w:r>
      <w:r w:rsidR="00773EA8">
        <w:t>Roy</w:t>
      </w:r>
      <w:r w:rsidR="00773EA8">
        <w:rPr>
          <w:spacing w:val="-11"/>
        </w:rPr>
        <w:t xml:space="preserve"> </w:t>
      </w:r>
      <w:r w:rsidR="00773EA8">
        <w:t>Gray</w:t>
      </w:r>
      <w:r w:rsidR="00773EA8">
        <w:rPr>
          <w:spacing w:val="-11"/>
        </w:rPr>
        <w:t xml:space="preserve"> </w:t>
      </w:r>
      <w:r w:rsidR="00773EA8">
        <w:t>(RCAP),</w:t>
      </w:r>
      <w:r w:rsidR="00773EA8">
        <w:rPr>
          <w:spacing w:val="-8"/>
        </w:rPr>
        <w:t xml:space="preserve"> </w:t>
      </w:r>
      <w:r w:rsidR="00773EA8">
        <w:t>Peter</w:t>
      </w:r>
      <w:r w:rsidR="00773EA8">
        <w:rPr>
          <w:spacing w:val="-9"/>
        </w:rPr>
        <w:t xml:space="preserve"> </w:t>
      </w:r>
      <w:r w:rsidR="00773EA8">
        <w:t>Goodmann</w:t>
      </w:r>
      <w:r>
        <w:t xml:space="preserve"> </w:t>
      </w:r>
      <w:r w:rsidR="00773EA8">
        <w:t>(Louisville</w:t>
      </w:r>
      <w:r w:rsidR="00773EA8">
        <w:rPr>
          <w:spacing w:val="-12"/>
        </w:rPr>
        <w:t xml:space="preserve"> </w:t>
      </w:r>
      <w:r w:rsidR="00773EA8">
        <w:t>Water),</w:t>
      </w:r>
      <w:r w:rsidR="00773EA8">
        <w:rPr>
          <w:spacing w:val="-11"/>
        </w:rPr>
        <w:t xml:space="preserve"> </w:t>
      </w:r>
      <w:r w:rsidR="00773EA8">
        <w:t>Nick</w:t>
      </w:r>
      <w:r w:rsidR="00773EA8">
        <w:rPr>
          <w:spacing w:val="-11"/>
        </w:rPr>
        <w:t xml:space="preserve"> </w:t>
      </w:r>
      <w:r w:rsidR="00773EA8">
        <w:t>Hart</w:t>
      </w:r>
      <w:r w:rsidR="00773EA8">
        <w:rPr>
          <w:spacing w:val="-11"/>
        </w:rPr>
        <w:t xml:space="preserve"> </w:t>
      </w:r>
      <w:r w:rsidR="00773EA8">
        <w:t>(KWA),</w:t>
      </w:r>
      <w:r w:rsidR="00773EA8">
        <w:rPr>
          <w:spacing w:val="-10"/>
        </w:rPr>
        <w:t xml:space="preserve"> </w:t>
      </w:r>
      <w:r>
        <w:t xml:space="preserve">John Moor </w:t>
      </w:r>
      <w:r w:rsidR="00773EA8">
        <w:t>(NKWD),</w:t>
      </w:r>
      <w:r w:rsidR="00773EA8">
        <w:rPr>
          <w:spacing w:val="-14"/>
        </w:rPr>
        <w:t xml:space="preserve"> </w:t>
      </w:r>
      <w:r w:rsidR="00773EA8">
        <w:t>Alicia</w:t>
      </w:r>
      <w:r w:rsidR="00773EA8">
        <w:rPr>
          <w:spacing w:val="-14"/>
        </w:rPr>
        <w:t xml:space="preserve"> </w:t>
      </w:r>
      <w:r w:rsidR="00773EA8">
        <w:t>Jacobs</w:t>
      </w:r>
      <w:r w:rsidR="00773EA8">
        <w:rPr>
          <w:spacing w:val="-14"/>
        </w:rPr>
        <w:t xml:space="preserve"> </w:t>
      </w:r>
      <w:r w:rsidR="00773EA8">
        <w:t>(KY</w:t>
      </w:r>
      <w:r w:rsidR="00773EA8">
        <w:rPr>
          <w:spacing w:val="-13"/>
        </w:rPr>
        <w:t xml:space="preserve"> </w:t>
      </w:r>
      <w:r w:rsidR="00773EA8">
        <w:t>American),</w:t>
      </w:r>
      <w:r w:rsidR="00773EA8">
        <w:rPr>
          <w:spacing w:val="-14"/>
        </w:rPr>
        <w:t xml:space="preserve"> </w:t>
      </w:r>
      <w:r w:rsidR="00773EA8">
        <w:rPr>
          <w:spacing w:val="-13"/>
        </w:rPr>
        <w:t xml:space="preserve"> </w:t>
      </w:r>
      <w:r w:rsidR="00773EA8">
        <w:t>Stephanie</w:t>
      </w:r>
      <w:r w:rsidR="00773EA8">
        <w:rPr>
          <w:spacing w:val="-8"/>
        </w:rPr>
        <w:t xml:space="preserve"> </w:t>
      </w:r>
      <w:r w:rsidR="00773EA8">
        <w:t>Laughlin</w:t>
      </w:r>
      <w:r w:rsidR="00773EA8">
        <w:rPr>
          <w:spacing w:val="-11"/>
        </w:rPr>
        <w:t xml:space="preserve"> </w:t>
      </w:r>
      <w:r w:rsidR="00773EA8">
        <w:t>(Louisville</w:t>
      </w:r>
      <w:r w:rsidR="00773EA8">
        <w:rPr>
          <w:spacing w:val="-9"/>
        </w:rPr>
        <w:t xml:space="preserve"> </w:t>
      </w:r>
      <w:r w:rsidR="00773EA8">
        <w:t>MSD), Valerie Lucas (CWP-KT), Donna McNeil (UK KWRI), Maggie Neal (RCAP – GLCAP),</w:t>
      </w:r>
      <w:r w:rsidR="00773EA8">
        <w:rPr>
          <w:spacing w:val="40"/>
        </w:rPr>
        <w:t xml:space="preserve"> </w:t>
      </w:r>
      <w:r w:rsidR="00773EA8">
        <w:t>Russell Neal (EEC KIA),  Russ Rose (Oldham Co. Water), Mark</w:t>
      </w:r>
      <w:r w:rsidR="00773EA8">
        <w:rPr>
          <w:spacing w:val="-6"/>
        </w:rPr>
        <w:t xml:space="preserve"> </w:t>
      </w:r>
      <w:proofErr w:type="spellStart"/>
      <w:r w:rsidR="00773EA8">
        <w:t>Sneeve</w:t>
      </w:r>
      <w:proofErr w:type="spellEnd"/>
      <w:r w:rsidR="00773EA8">
        <w:rPr>
          <w:spacing w:val="-9"/>
        </w:rPr>
        <w:t xml:space="preserve"> </w:t>
      </w:r>
      <w:r w:rsidR="00773EA8">
        <w:t>(ACEC-KY),</w:t>
      </w:r>
      <w:r w:rsidR="00773EA8">
        <w:rPr>
          <w:spacing w:val="-6"/>
        </w:rPr>
        <w:t xml:space="preserve"> </w:t>
      </w:r>
      <w:r w:rsidR="00773EA8">
        <w:t>Scot</w:t>
      </w:r>
      <w:r w:rsidR="00773EA8">
        <w:rPr>
          <w:spacing w:val="-12"/>
        </w:rPr>
        <w:t xml:space="preserve"> </w:t>
      </w:r>
      <w:r w:rsidR="00773EA8">
        <w:t>Treece</w:t>
      </w:r>
      <w:r w:rsidR="00773EA8">
        <w:rPr>
          <w:spacing w:val="-4"/>
        </w:rPr>
        <w:t xml:space="preserve"> </w:t>
      </w:r>
      <w:r w:rsidR="00773EA8">
        <w:t>(La</w:t>
      </w:r>
      <w:r w:rsidR="00773EA8">
        <w:rPr>
          <w:spacing w:val="-9"/>
        </w:rPr>
        <w:t xml:space="preserve"> </w:t>
      </w:r>
      <w:r w:rsidR="00773EA8">
        <w:t>Grange</w:t>
      </w:r>
      <w:r w:rsidR="00773EA8">
        <w:rPr>
          <w:spacing w:val="-4"/>
        </w:rPr>
        <w:t xml:space="preserve"> </w:t>
      </w:r>
      <w:r w:rsidR="00773EA8">
        <w:t>Utilities), Scott</w:t>
      </w:r>
      <w:r w:rsidR="00773EA8">
        <w:rPr>
          <w:spacing w:val="-2"/>
        </w:rPr>
        <w:t xml:space="preserve"> </w:t>
      </w:r>
      <w:r w:rsidR="00773EA8">
        <w:t>Young (KRWA),</w:t>
      </w:r>
      <w:r>
        <w:t xml:space="preserve"> Matt Curtis (Bluegrass Engineering), Doug Kimbler (BGMU), Joe Pa</w:t>
      </w:r>
      <w:r w:rsidR="008E7799">
        <w:t>v</w:t>
      </w:r>
      <w:r>
        <w:t xml:space="preserve">oni (BGMU) Kay Sanborn (AWWA), Marie Hall (City of Ashland), David Chappelle (City of Ashland), Barry Adkins (City of Ashland), Brad Montgomery (STV), Jacob Matson (GRADD), Bart Boles (HWU), Keven Roberts (Henderson Water), Will Willis, (Louisville Water), Todd Ritter (KRWA), Michael </w:t>
      </w:r>
      <w:proofErr w:type="spellStart"/>
      <w:r>
        <w:t>Galuroth</w:t>
      </w:r>
      <w:proofErr w:type="spellEnd"/>
      <w:r>
        <w:t xml:space="preserve"> (Prime AE), John Lyons (STRAND), Keving Howard (Berea Municipal)</w:t>
      </w:r>
    </w:p>
    <w:p w14:paraId="529D1EC8" w14:textId="77777777" w:rsidR="00B21263" w:rsidRDefault="00B21263" w:rsidP="00C76A20">
      <w:pPr>
        <w:pStyle w:val="BodyText"/>
        <w:jc w:val="left"/>
      </w:pPr>
    </w:p>
    <w:p w14:paraId="70B2BE30" w14:textId="77777777" w:rsidR="00B21263" w:rsidRDefault="00773EA8" w:rsidP="00C76A20">
      <w:pPr>
        <w:pStyle w:val="ListParagraph"/>
        <w:numPr>
          <w:ilvl w:val="0"/>
          <w:numId w:val="1"/>
        </w:numPr>
        <w:tabs>
          <w:tab w:val="left" w:pos="189"/>
        </w:tabs>
        <w:spacing w:before="1" w:line="251" w:lineRule="exact"/>
        <w:ind w:left="189" w:hanging="189"/>
      </w:pPr>
      <w:r>
        <w:rPr>
          <w:b/>
        </w:rPr>
        <w:t>Welcome</w:t>
      </w:r>
      <w:r>
        <w:rPr>
          <w:b/>
          <w:spacing w:val="-3"/>
        </w:rPr>
        <w:t xml:space="preserve"> </w:t>
      </w:r>
      <w:r>
        <w:rPr>
          <w:b/>
        </w:rPr>
        <w:t>and</w:t>
      </w:r>
      <w:r>
        <w:rPr>
          <w:b/>
          <w:spacing w:val="-7"/>
        </w:rPr>
        <w:t xml:space="preserve"> </w:t>
      </w:r>
      <w:r>
        <w:rPr>
          <w:b/>
        </w:rPr>
        <w:t>Call</w:t>
      </w:r>
      <w:r>
        <w:rPr>
          <w:b/>
          <w:spacing w:val="-7"/>
        </w:rPr>
        <w:t xml:space="preserve"> </w:t>
      </w:r>
      <w:r>
        <w:rPr>
          <w:b/>
        </w:rPr>
        <w:t>to</w:t>
      </w:r>
      <w:r>
        <w:rPr>
          <w:b/>
          <w:spacing w:val="-4"/>
        </w:rPr>
        <w:t xml:space="preserve"> </w:t>
      </w:r>
      <w:r>
        <w:rPr>
          <w:b/>
        </w:rPr>
        <w:t>Order</w:t>
      </w:r>
      <w:r>
        <w:rPr>
          <w:b/>
          <w:spacing w:val="-1"/>
        </w:rPr>
        <w:t xml:space="preserve"> </w:t>
      </w:r>
      <w:r>
        <w:t>–</w:t>
      </w:r>
      <w:r>
        <w:rPr>
          <w:spacing w:val="-5"/>
        </w:rPr>
        <w:t xml:space="preserve"> </w:t>
      </w:r>
      <w:r>
        <w:t>Sarah</w:t>
      </w:r>
      <w:r>
        <w:rPr>
          <w:spacing w:val="-4"/>
        </w:rPr>
        <w:t xml:space="preserve"> </w:t>
      </w:r>
      <w:r>
        <w:t>Marshall,</w:t>
      </w:r>
      <w:r>
        <w:rPr>
          <w:spacing w:val="-5"/>
        </w:rPr>
        <w:t xml:space="preserve"> </w:t>
      </w:r>
      <w:r>
        <w:t>Director,</w:t>
      </w:r>
      <w:r>
        <w:rPr>
          <w:spacing w:val="-3"/>
        </w:rPr>
        <w:t xml:space="preserve"> </w:t>
      </w:r>
      <w:r>
        <w:rPr>
          <w:spacing w:val="-4"/>
        </w:rPr>
        <w:t>KDOW</w:t>
      </w:r>
    </w:p>
    <w:p w14:paraId="143727FC" w14:textId="7A8EE408" w:rsidR="00B21263" w:rsidRDefault="00773EA8" w:rsidP="00C76A20">
      <w:pPr>
        <w:pStyle w:val="BodyText"/>
        <w:ind w:right="354"/>
        <w:jc w:val="left"/>
      </w:pPr>
      <w:r>
        <w:t>Director</w:t>
      </w:r>
      <w:r>
        <w:rPr>
          <w:spacing w:val="-13"/>
        </w:rPr>
        <w:t xml:space="preserve"> </w:t>
      </w:r>
      <w:r>
        <w:t>Sarah</w:t>
      </w:r>
      <w:r>
        <w:rPr>
          <w:spacing w:val="-8"/>
        </w:rPr>
        <w:t xml:space="preserve"> </w:t>
      </w:r>
      <w:r>
        <w:t>Marshall</w:t>
      </w:r>
      <w:r>
        <w:rPr>
          <w:spacing w:val="-13"/>
        </w:rPr>
        <w:t xml:space="preserve"> </w:t>
      </w:r>
      <w:r>
        <w:t>called</w:t>
      </w:r>
      <w:r>
        <w:rPr>
          <w:spacing w:val="-13"/>
        </w:rPr>
        <w:t xml:space="preserve"> </w:t>
      </w:r>
      <w:r>
        <w:t>the</w:t>
      </w:r>
      <w:r>
        <w:rPr>
          <w:spacing w:val="-6"/>
        </w:rPr>
        <w:t xml:space="preserve"> </w:t>
      </w:r>
      <w:r>
        <w:t>meeting</w:t>
      </w:r>
      <w:r>
        <w:rPr>
          <w:spacing w:val="-8"/>
        </w:rPr>
        <w:t xml:space="preserve"> </w:t>
      </w:r>
      <w:r>
        <w:t>to</w:t>
      </w:r>
      <w:r>
        <w:rPr>
          <w:spacing w:val="-8"/>
        </w:rPr>
        <w:t xml:space="preserve"> </w:t>
      </w:r>
      <w:r>
        <w:t>order</w:t>
      </w:r>
      <w:r>
        <w:rPr>
          <w:spacing w:val="-11"/>
        </w:rPr>
        <w:t xml:space="preserve"> </w:t>
      </w:r>
      <w:r>
        <w:t>at</w:t>
      </w:r>
      <w:r>
        <w:rPr>
          <w:spacing w:val="-9"/>
        </w:rPr>
        <w:t xml:space="preserve"> </w:t>
      </w:r>
      <w:r>
        <w:t>approximately</w:t>
      </w:r>
      <w:r>
        <w:rPr>
          <w:spacing w:val="-8"/>
        </w:rPr>
        <w:t xml:space="preserve"> </w:t>
      </w:r>
      <w:r>
        <w:t>10:0</w:t>
      </w:r>
      <w:r w:rsidR="00FC793A">
        <w:t>0</w:t>
      </w:r>
      <w:r>
        <w:rPr>
          <w:spacing w:val="-12"/>
        </w:rPr>
        <w:t xml:space="preserve"> </w:t>
      </w:r>
      <w:r>
        <w:t>am</w:t>
      </w:r>
      <w:r>
        <w:rPr>
          <w:spacing w:val="-9"/>
        </w:rPr>
        <w:t xml:space="preserve"> </w:t>
      </w:r>
      <w:r>
        <w:t>ET</w:t>
      </w:r>
      <w:r>
        <w:rPr>
          <w:spacing w:val="-14"/>
        </w:rPr>
        <w:t xml:space="preserve"> </w:t>
      </w:r>
      <w:r>
        <w:t>and</w:t>
      </w:r>
      <w:r>
        <w:rPr>
          <w:spacing w:val="-12"/>
        </w:rPr>
        <w:t xml:space="preserve"> </w:t>
      </w:r>
      <w:r>
        <w:t>welcomed</w:t>
      </w:r>
      <w:r>
        <w:rPr>
          <w:spacing w:val="-8"/>
        </w:rPr>
        <w:t xml:space="preserve"> </w:t>
      </w:r>
      <w:r>
        <w:t>members and</w:t>
      </w:r>
      <w:r>
        <w:rPr>
          <w:spacing w:val="-3"/>
        </w:rPr>
        <w:t xml:space="preserve"> </w:t>
      </w:r>
      <w:r>
        <w:t>guests. She gave a brief overview of the agenda, topics to be discussed, and activities that will take place during the meeting.</w:t>
      </w:r>
      <w:r w:rsidR="00FC793A">
        <w:t xml:space="preserve"> She </w:t>
      </w:r>
      <w:r w:rsidR="00511063">
        <w:t>thanked</w:t>
      </w:r>
      <w:r w:rsidR="00FC793A">
        <w:t xml:space="preserve"> Valerie </w:t>
      </w:r>
      <w:r w:rsidR="00A66D03">
        <w:t xml:space="preserve">Lucas </w:t>
      </w:r>
      <w:r w:rsidR="00511063">
        <w:t>with</w:t>
      </w:r>
      <w:r w:rsidR="00A66D03">
        <w:t xml:space="preserve"> Clean Water Professionals</w:t>
      </w:r>
      <w:r w:rsidR="00B92856">
        <w:t xml:space="preserve"> of Kentucky &amp; </w:t>
      </w:r>
      <w:r w:rsidR="008452B2">
        <w:t>Tennessee</w:t>
      </w:r>
      <w:r w:rsidR="00A66D03">
        <w:t xml:space="preserve">, who provided coffee and </w:t>
      </w:r>
      <w:r w:rsidR="00511063">
        <w:t>refreshments</w:t>
      </w:r>
      <w:r w:rsidR="00A66D03">
        <w:t xml:space="preserve"> for the Coffee with the Regulator</w:t>
      </w:r>
      <w:r w:rsidR="00511063">
        <w:t xml:space="preserve"> event</w:t>
      </w:r>
      <w:r w:rsidR="00A66D03">
        <w:t xml:space="preserve"> prior to the meeting.</w:t>
      </w:r>
    </w:p>
    <w:p w14:paraId="23059B6E" w14:textId="77777777" w:rsidR="00B21263" w:rsidRDefault="00773EA8" w:rsidP="00C76A20">
      <w:pPr>
        <w:pStyle w:val="Heading2"/>
        <w:numPr>
          <w:ilvl w:val="0"/>
          <w:numId w:val="1"/>
        </w:numPr>
        <w:tabs>
          <w:tab w:val="left" w:pos="277"/>
        </w:tabs>
        <w:ind w:left="277" w:hanging="277"/>
        <w:jc w:val="left"/>
      </w:pPr>
      <w:r>
        <w:t>DOW</w:t>
      </w:r>
      <w:r>
        <w:rPr>
          <w:spacing w:val="-10"/>
        </w:rPr>
        <w:t xml:space="preserve"> </w:t>
      </w:r>
      <w:r>
        <w:rPr>
          <w:spacing w:val="-2"/>
        </w:rPr>
        <w:t>Updates</w:t>
      </w:r>
    </w:p>
    <w:p w14:paraId="29289D3C" w14:textId="77777777" w:rsidR="00B21263" w:rsidRDefault="00B21263" w:rsidP="00C76A20">
      <w:pPr>
        <w:pStyle w:val="BodyText"/>
        <w:spacing w:before="5"/>
        <w:jc w:val="left"/>
        <w:rPr>
          <w:b/>
        </w:rPr>
      </w:pPr>
    </w:p>
    <w:p w14:paraId="50AC2FFD" w14:textId="64B3DD53" w:rsidR="00511063" w:rsidRPr="00511063" w:rsidRDefault="009201E6" w:rsidP="00C76A20">
      <w:pPr>
        <w:pStyle w:val="ListParagraph"/>
        <w:numPr>
          <w:ilvl w:val="1"/>
          <w:numId w:val="1"/>
        </w:numPr>
        <w:tabs>
          <w:tab w:val="left" w:pos="268"/>
        </w:tabs>
        <w:ind w:left="360" w:right="351" w:hanging="360"/>
      </w:pPr>
      <w:r w:rsidRPr="009201E6">
        <w:rPr>
          <w:b/>
        </w:rPr>
        <w:t>Staff Updates</w:t>
      </w:r>
      <w:r>
        <w:rPr>
          <w:bCs/>
        </w:rPr>
        <w:t xml:space="preserve"> - </w:t>
      </w:r>
      <w:r w:rsidR="00773EA8" w:rsidRPr="009201E6">
        <w:rPr>
          <w:bCs/>
        </w:rPr>
        <w:t xml:space="preserve">Meet </w:t>
      </w:r>
      <w:r w:rsidR="00A66D03" w:rsidRPr="009201E6">
        <w:rPr>
          <w:bCs/>
        </w:rPr>
        <w:t>Assistant Director Joanna Ashford,</w:t>
      </w:r>
      <w:r w:rsidR="00A66D03" w:rsidRPr="00A66D03">
        <w:rPr>
          <w:b/>
        </w:rPr>
        <w:t xml:space="preserve"> </w:t>
      </w:r>
      <w:r w:rsidR="00A66D03" w:rsidRPr="00A66D03">
        <w:rPr>
          <w:bCs/>
        </w:rPr>
        <w:t xml:space="preserve">Joanna came from the Watershed Management Branch </w:t>
      </w:r>
      <w:r w:rsidR="00B92856">
        <w:rPr>
          <w:bCs/>
        </w:rPr>
        <w:t>where she had served as</w:t>
      </w:r>
      <w:r w:rsidR="00A66D03" w:rsidRPr="00A66D03">
        <w:rPr>
          <w:bCs/>
        </w:rPr>
        <w:t xml:space="preserve"> their Branch </w:t>
      </w:r>
      <w:r w:rsidRPr="00A66D03">
        <w:rPr>
          <w:bCs/>
        </w:rPr>
        <w:t>Manager</w:t>
      </w:r>
      <w:r w:rsidR="00511063">
        <w:rPr>
          <w:bCs/>
        </w:rPr>
        <w:t xml:space="preserve">. </w:t>
      </w:r>
    </w:p>
    <w:p w14:paraId="1C9483E0" w14:textId="44FAB0B0" w:rsidR="00B21263" w:rsidRDefault="00A66D03" w:rsidP="00C76A20">
      <w:pPr>
        <w:pStyle w:val="ListParagraph"/>
        <w:tabs>
          <w:tab w:val="left" w:pos="268"/>
        </w:tabs>
        <w:ind w:left="990" w:right="351" w:firstLine="0"/>
        <w:sectPr w:rsidR="00B21263">
          <w:footerReference w:type="default" r:id="rId8"/>
          <w:type w:val="continuous"/>
          <w:pgSz w:w="12240" w:h="15840"/>
          <w:pgMar w:top="1360" w:right="1080" w:bottom="1300" w:left="1440" w:header="0" w:footer="1111" w:gutter="0"/>
          <w:pgNumType w:start="1"/>
          <w:cols w:space="720"/>
        </w:sectPr>
      </w:pPr>
      <w:r>
        <w:rPr>
          <w:bCs/>
        </w:rPr>
        <w:t xml:space="preserve">Director Marshall also </w:t>
      </w:r>
      <w:r w:rsidR="008E7799">
        <w:rPr>
          <w:bCs/>
        </w:rPr>
        <w:t>introduced Matt</w:t>
      </w:r>
      <w:r>
        <w:rPr>
          <w:bCs/>
        </w:rPr>
        <w:t xml:space="preserve"> Lipps as the new Drinking Water</w:t>
      </w:r>
      <w:r w:rsidR="00B92856">
        <w:rPr>
          <w:bCs/>
        </w:rPr>
        <w:t xml:space="preserve"> Branch</w:t>
      </w:r>
      <w:r>
        <w:rPr>
          <w:bCs/>
        </w:rPr>
        <w:t xml:space="preserve"> Technical Assistance Supervisor. </w:t>
      </w:r>
    </w:p>
    <w:p w14:paraId="2F7C5CCB" w14:textId="66CF2E9A" w:rsidR="00B21263" w:rsidRDefault="00773EA8" w:rsidP="00C76A20">
      <w:pPr>
        <w:pStyle w:val="ListParagraph"/>
        <w:numPr>
          <w:ilvl w:val="1"/>
          <w:numId w:val="1"/>
        </w:numPr>
        <w:tabs>
          <w:tab w:val="left" w:pos="360"/>
        </w:tabs>
        <w:spacing w:before="80" w:line="251" w:lineRule="exact"/>
        <w:ind w:left="360" w:hanging="360"/>
      </w:pPr>
      <w:r>
        <w:rPr>
          <w:b/>
        </w:rPr>
        <w:lastRenderedPageBreak/>
        <w:t>Regulat</w:t>
      </w:r>
      <w:r w:rsidR="00A66D03">
        <w:rPr>
          <w:b/>
        </w:rPr>
        <w:t>ion &amp; Legislative Updates</w:t>
      </w:r>
      <w:r>
        <w:rPr>
          <w:b/>
          <w:spacing w:val="-1"/>
        </w:rPr>
        <w:t xml:space="preserve"> </w:t>
      </w:r>
      <w:r>
        <w:t>–</w:t>
      </w:r>
      <w:r>
        <w:rPr>
          <w:spacing w:val="-5"/>
        </w:rPr>
        <w:t xml:space="preserve"> </w:t>
      </w:r>
      <w:r>
        <w:t>John</w:t>
      </w:r>
      <w:r>
        <w:rPr>
          <w:spacing w:val="-11"/>
        </w:rPr>
        <w:t xml:space="preserve"> </w:t>
      </w:r>
      <w:r>
        <w:t>Webb,</w:t>
      </w:r>
      <w:r>
        <w:rPr>
          <w:spacing w:val="-13"/>
        </w:rPr>
        <w:t xml:space="preserve"> </w:t>
      </w:r>
      <w:r>
        <w:t>Assistant</w:t>
      </w:r>
      <w:r>
        <w:rPr>
          <w:spacing w:val="-7"/>
        </w:rPr>
        <w:t xml:space="preserve"> </w:t>
      </w:r>
      <w:r>
        <w:rPr>
          <w:spacing w:val="-2"/>
        </w:rPr>
        <w:t>Director</w:t>
      </w:r>
      <w:r w:rsidR="00020258">
        <w:rPr>
          <w:spacing w:val="-2"/>
        </w:rPr>
        <w:t xml:space="preserve">, </w:t>
      </w:r>
      <w:hyperlink r:id="rId9">
        <w:r w:rsidRPr="00020258">
          <w:rPr>
            <w:color w:val="467885"/>
            <w:u w:val="single" w:color="467885"/>
          </w:rPr>
          <w:t>John.Webb@ky.gov</w:t>
        </w:r>
      </w:hyperlink>
      <w:r>
        <w:t>.</w:t>
      </w:r>
    </w:p>
    <w:p w14:paraId="572AEAD5" w14:textId="77777777" w:rsidR="004472A7" w:rsidRDefault="004472A7" w:rsidP="00C76A20">
      <w:pPr>
        <w:pStyle w:val="BodyText"/>
        <w:ind w:right="348"/>
        <w:jc w:val="left"/>
      </w:pPr>
    </w:p>
    <w:p w14:paraId="590CB2D8" w14:textId="3E1A8B13" w:rsidR="004472A7" w:rsidRDefault="004472A7" w:rsidP="00C76A20">
      <w:pPr>
        <w:pStyle w:val="BodyText"/>
        <w:ind w:right="348"/>
        <w:jc w:val="left"/>
      </w:pPr>
      <w:r>
        <w:t xml:space="preserve">Director Webb discussed </w:t>
      </w:r>
      <w:r w:rsidR="00AF3A68">
        <w:t xml:space="preserve">proposed legislation reviewed by DOW during this legislative session. </w:t>
      </w:r>
    </w:p>
    <w:p w14:paraId="0BEB14FA" w14:textId="54907929" w:rsidR="004472A7" w:rsidRDefault="004472A7" w:rsidP="00C76A20">
      <w:pPr>
        <w:pStyle w:val="BodyText"/>
        <w:ind w:right="348"/>
        <w:jc w:val="left"/>
      </w:pPr>
      <w:r>
        <w:tab/>
      </w:r>
    </w:p>
    <w:p w14:paraId="4F3BEC88" w14:textId="48EDFFDD" w:rsidR="00AF3A68" w:rsidRDefault="00AF3A68" w:rsidP="00C76A20">
      <w:pPr>
        <w:rPr>
          <w:b/>
          <w:bCs/>
        </w:rPr>
      </w:pPr>
      <w:bookmarkStart w:id="0" w:name="_Hlk224304115"/>
      <w:r w:rsidRPr="00AF3A68">
        <w:rPr>
          <w:b/>
          <w:bCs/>
        </w:rPr>
        <w:t xml:space="preserve">House Joint Resolution (HJR) 81: Release of WWATERS Funds </w:t>
      </w:r>
    </w:p>
    <w:p w14:paraId="4BC06B58" w14:textId="77777777" w:rsidR="00AF3A68" w:rsidRPr="00AF3A68" w:rsidRDefault="00AF3A68" w:rsidP="00C76A20">
      <w:pPr>
        <w:pStyle w:val="ListParagraph"/>
        <w:numPr>
          <w:ilvl w:val="0"/>
          <w:numId w:val="7"/>
        </w:numPr>
      </w:pPr>
      <w:r w:rsidRPr="00AF3A68">
        <w:t>Authorizes release of $53M in funds to be used in accordance with the KIA 2025 submitted report</w:t>
      </w:r>
    </w:p>
    <w:p w14:paraId="2FE2E536" w14:textId="77777777" w:rsidR="00AF3A68" w:rsidRPr="00AF3A68" w:rsidRDefault="00AF3A68" w:rsidP="00C76A20">
      <w:pPr>
        <w:pStyle w:val="ListParagraph"/>
        <w:numPr>
          <w:ilvl w:val="0"/>
          <w:numId w:val="7"/>
        </w:numPr>
      </w:pPr>
      <w:r w:rsidRPr="00AF3A68">
        <w:t>Emergency bill to release funds on passage and approval</w:t>
      </w:r>
    </w:p>
    <w:p w14:paraId="04D7C1C5" w14:textId="2E802515" w:rsidR="00AF3A68" w:rsidRPr="00AF3A68" w:rsidRDefault="00AF3A68" w:rsidP="00C76A20">
      <w:pPr>
        <w:pStyle w:val="ListParagraph"/>
        <w:numPr>
          <w:ilvl w:val="0"/>
          <w:numId w:val="7"/>
        </w:numPr>
      </w:pPr>
      <w:r w:rsidRPr="00AF3A68">
        <w:t>KY Water and Wastewater Assistance for Troubled or Economically Restrained Systems</w:t>
      </w:r>
    </w:p>
    <w:p w14:paraId="43DEFB3B" w14:textId="29738181" w:rsidR="00AF3A68" w:rsidRPr="00AF3A68" w:rsidRDefault="00AF3A68" w:rsidP="00C76A20">
      <w:pPr>
        <w:rPr>
          <w:b/>
          <w:bCs/>
        </w:rPr>
      </w:pPr>
      <w:r w:rsidRPr="00AF3A68">
        <w:rPr>
          <w:b/>
          <w:bCs/>
        </w:rPr>
        <w:t>House Bill (HB) 651: WWATERS Eligibility Criteria</w:t>
      </w:r>
    </w:p>
    <w:p w14:paraId="5C58E704" w14:textId="77777777" w:rsidR="00AF3A68" w:rsidRPr="00AF3A68" w:rsidRDefault="00AF3A68" w:rsidP="00C76A20">
      <w:pPr>
        <w:pStyle w:val="ListParagraph"/>
        <w:numPr>
          <w:ilvl w:val="0"/>
          <w:numId w:val="4"/>
        </w:numPr>
      </w:pPr>
      <w:r w:rsidRPr="00AF3A68">
        <w:t>Amends “eligible funding recipient” to meet three (3) or more criteria (from one or more criteria)</w:t>
      </w:r>
    </w:p>
    <w:p w14:paraId="59A36376" w14:textId="77777777" w:rsidR="00AF3A68" w:rsidRPr="00AF3A68" w:rsidRDefault="00AF3A68" w:rsidP="00C76A20">
      <w:pPr>
        <w:pStyle w:val="ListParagraph"/>
        <w:numPr>
          <w:ilvl w:val="0"/>
          <w:numId w:val="4"/>
        </w:numPr>
      </w:pPr>
      <w:r w:rsidRPr="00AF3A68">
        <w:t>Amends “eligible projects” to not include any project to expand the utility service area of a funding applicant</w:t>
      </w:r>
    </w:p>
    <w:p w14:paraId="180E3EEE" w14:textId="6C2B8BFE" w:rsidR="00AF3A68" w:rsidRPr="00635A59" w:rsidRDefault="00AF3A68" w:rsidP="00C76A20">
      <w:pPr>
        <w:pStyle w:val="ListParagraph"/>
        <w:numPr>
          <w:ilvl w:val="0"/>
          <w:numId w:val="4"/>
        </w:numPr>
      </w:pPr>
      <w:r w:rsidRPr="00AF3A68">
        <w:t>Approved funding recipients shall adopt BMPs to address any deficiencies as established by board</w:t>
      </w:r>
    </w:p>
    <w:p w14:paraId="7B0B7BF4" w14:textId="5F22B162" w:rsidR="00AF3A68" w:rsidRDefault="00AF3A68" w:rsidP="00C76A20">
      <w:pPr>
        <w:pStyle w:val="BodyText"/>
        <w:ind w:right="348"/>
        <w:jc w:val="left"/>
        <w:rPr>
          <w:b/>
          <w:bCs/>
        </w:rPr>
      </w:pPr>
      <w:r w:rsidRPr="00AF3A68">
        <w:rPr>
          <w:b/>
          <w:bCs/>
        </w:rPr>
        <w:t xml:space="preserve">HB 85: Sanitation Districts </w:t>
      </w:r>
    </w:p>
    <w:p w14:paraId="38D86585" w14:textId="2EF7FF57" w:rsidR="00AF3A68" w:rsidRPr="00AF3A68" w:rsidRDefault="00AF3A68" w:rsidP="00C76A20">
      <w:pPr>
        <w:pStyle w:val="BodyText"/>
        <w:numPr>
          <w:ilvl w:val="0"/>
          <w:numId w:val="6"/>
        </w:numPr>
        <w:ind w:right="348"/>
        <w:jc w:val="left"/>
      </w:pPr>
      <w:r w:rsidRPr="00AF3A68">
        <w:t>Could affect Sanitation District funding mechanisms</w:t>
      </w:r>
    </w:p>
    <w:p w14:paraId="031C6934" w14:textId="77777777" w:rsidR="00AF3A68" w:rsidRDefault="00AF3A68" w:rsidP="00C76A20">
      <w:pPr>
        <w:pStyle w:val="BodyText"/>
        <w:numPr>
          <w:ilvl w:val="0"/>
          <w:numId w:val="6"/>
        </w:numPr>
        <w:ind w:right="348"/>
        <w:jc w:val="left"/>
      </w:pPr>
      <w:r w:rsidRPr="00AF3A68">
        <w:t>Would entitle customers to a refund of service fees for service in a 5-year plan, when service is not provided within 5 years</w:t>
      </w:r>
      <w:r w:rsidR="004472A7">
        <w:tab/>
      </w:r>
    </w:p>
    <w:p w14:paraId="750340FA" w14:textId="77777777" w:rsidR="00AF3A68" w:rsidRDefault="00AF3A68" w:rsidP="00C76A20">
      <w:pPr>
        <w:pStyle w:val="BodyText"/>
        <w:ind w:right="348"/>
        <w:jc w:val="left"/>
        <w:rPr>
          <w:b/>
          <w:bCs/>
        </w:rPr>
      </w:pPr>
      <w:r w:rsidRPr="00AF3A68">
        <w:rPr>
          <w:b/>
          <w:bCs/>
        </w:rPr>
        <w:t xml:space="preserve">HB 196: Per- and Polyfluorinated Alkyl Substances (PFAS) </w:t>
      </w:r>
    </w:p>
    <w:p w14:paraId="729B7632" w14:textId="77777777" w:rsidR="00AF3A68" w:rsidRPr="00AF3A68" w:rsidRDefault="00AF3A68" w:rsidP="00C76A20">
      <w:pPr>
        <w:pStyle w:val="BodyText"/>
        <w:numPr>
          <w:ilvl w:val="0"/>
          <w:numId w:val="8"/>
        </w:numPr>
        <w:ind w:right="348"/>
        <w:jc w:val="left"/>
      </w:pPr>
      <w:r w:rsidRPr="00AF3A68">
        <w:t>Would establish (under KRS 211 –Cabinet for Health and Family Services) a PFAS Working Group</w:t>
      </w:r>
    </w:p>
    <w:p w14:paraId="69581792" w14:textId="77777777" w:rsidR="00AF3A68" w:rsidRDefault="00AF3A68" w:rsidP="00C76A20">
      <w:pPr>
        <w:pStyle w:val="BodyText"/>
        <w:numPr>
          <w:ilvl w:val="0"/>
          <w:numId w:val="8"/>
        </w:numPr>
        <w:ind w:right="348"/>
        <w:jc w:val="left"/>
      </w:pPr>
      <w:r w:rsidRPr="00AF3A68">
        <w:t>Would establish reporting requirements for products manufactured with PFAS</w:t>
      </w:r>
    </w:p>
    <w:p w14:paraId="218D5DB7" w14:textId="77777777" w:rsidR="00AF3A68" w:rsidRPr="00AF3A68" w:rsidRDefault="00AF3A68" w:rsidP="00C76A20">
      <w:pPr>
        <w:pStyle w:val="BodyText"/>
        <w:ind w:right="348"/>
        <w:jc w:val="left"/>
        <w:rPr>
          <w:b/>
          <w:bCs/>
        </w:rPr>
      </w:pPr>
      <w:r w:rsidRPr="00AF3A68">
        <w:rPr>
          <w:b/>
          <w:bCs/>
        </w:rPr>
        <w:t>HB 552: Waters of the Commonwealth (WOTC)</w:t>
      </w:r>
    </w:p>
    <w:p w14:paraId="0DB2243B" w14:textId="77777777" w:rsidR="00AF3A68" w:rsidRPr="00AF3A68" w:rsidRDefault="00AF3A68" w:rsidP="00C76A20">
      <w:pPr>
        <w:pStyle w:val="BodyText"/>
        <w:numPr>
          <w:ilvl w:val="0"/>
          <w:numId w:val="9"/>
        </w:numPr>
        <w:ind w:right="348"/>
        <w:jc w:val="left"/>
      </w:pPr>
      <w:r w:rsidRPr="00AF3A68">
        <w:t xml:space="preserve">Amends definition of WOTC in KRS 224.1-010 to include </w:t>
      </w:r>
      <w:proofErr w:type="gramStart"/>
      <w:r w:rsidRPr="00AF3A68">
        <w:t>any and all</w:t>
      </w:r>
      <w:proofErr w:type="gramEnd"/>
      <w:r w:rsidRPr="00AF3A68">
        <w:t xml:space="preserve"> rivers, streams, creeks, lakes, ponds, impounding reservoirs, springs, wells, marshes, and all other bodies of surface or underground water</w:t>
      </w:r>
    </w:p>
    <w:p w14:paraId="261862EA" w14:textId="77777777" w:rsidR="00AF3A68" w:rsidRDefault="00AF3A68" w:rsidP="00C76A20">
      <w:pPr>
        <w:pStyle w:val="BodyText"/>
        <w:numPr>
          <w:ilvl w:val="0"/>
          <w:numId w:val="9"/>
        </w:numPr>
        <w:ind w:right="348"/>
        <w:jc w:val="left"/>
      </w:pPr>
      <w:r w:rsidRPr="00AF3A68">
        <w:t>Deletes definitions added by 2025 Senate Bill 89</w:t>
      </w:r>
    </w:p>
    <w:p w14:paraId="648216AF" w14:textId="77777777" w:rsidR="00AF3A68" w:rsidRPr="00AF3A68" w:rsidRDefault="00AF3A68" w:rsidP="00C76A20">
      <w:pPr>
        <w:pStyle w:val="BodyText"/>
        <w:ind w:right="348"/>
        <w:jc w:val="left"/>
        <w:rPr>
          <w:b/>
          <w:bCs/>
        </w:rPr>
      </w:pPr>
      <w:r w:rsidRPr="00AF3A68">
        <w:rPr>
          <w:b/>
          <w:bCs/>
        </w:rPr>
        <w:t>HB 693: Extension of Water or Sewer Service</w:t>
      </w:r>
    </w:p>
    <w:p w14:paraId="252C7C67" w14:textId="43E933FC" w:rsidR="004472A7" w:rsidRDefault="00AF3A68" w:rsidP="00C76A20">
      <w:pPr>
        <w:pStyle w:val="BodyText"/>
        <w:numPr>
          <w:ilvl w:val="0"/>
          <w:numId w:val="10"/>
        </w:numPr>
        <w:ind w:right="348"/>
        <w:jc w:val="left"/>
      </w:pPr>
      <w:r w:rsidRPr="00AF3A68">
        <w:t>Amends KRS 96.150 to provide that when a city extends its water supply or sanitary sewer system into the service territory of another system, and fails to provide service to its new customers within the agreed upon time to do so, the affected customers may elect to receive their service from their previous provider for as long as the service is available</w:t>
      </w:r>
    </w:p>
    <w:p w14:paraId="4D2E760D" w14:textId="5A092B4F" w:rsidR="00AF3A68" w:rsidRDefault="00AF3A68" w:rsidP="00C76A20">
      <w:pPr>
        <w:pStyle w:val="BodyText"/>
        <w:ind w:right="348"/>
        <w:jc w:val="left"/>
        <w:rPr>
          <w:b/>
          <w:bCs/>
        </w:rPr>
      </w:pPr>
      <w:r w:rsidRPr="00AF3A68">
        <w:rPr>
          <w:b/>
          <w:bCs/>
        </w:rPr>
        <w:t>HB 103/S</w:t>
      </w:r>
      <w:r>
        <w:rPr>
          <w:b/>
          <w:bCs/>
        </w:rPr>
        <w:t>enate Bill (SB)</w:t>
      </w:r>
      <w:r w:rsidRPr="00AF3A68">
        <w:rPr>
          <w:b/>
          <w:bCs/>
        </w:rPr>
        <w:t xml:space="preserve"> 55: Optional Fluoridation</w:t>
      </w:r>
    </w:p>
    <w:p w14:paraId="107B922B" w14:textId="77777777" w:rsidR="00AF3A68" w:rsidRPr="00AF3A68" w:rsidRDefault="00AF3A68" w:rsidP="00C76A20">
      <w:pPr>
        <w:pStyle w:val="BodyText"/>
        <w:numPr>
          <w:ilvl w:val="0"/>
          <w:numId w:val="12"/>
        </w:numPr>
        <w:ind w:right="348"/>
        <w:jc w:val="left"/>
      </w:pPr>
      <w:r w:rsidRPr="00AF3A68">
        <w:t>Would make water fluoridation programs optional</w:t>
      </w:r>
    </w:p>
    <w:p w14:paraId="6FA338FC" w14:textId="77777777" w:rsidR="00AF3A68" w:rsidRPr="00AF3A68" w:rsidRDefault="00AF3A68" w:rsidP="00C76A20">
      <w:pPr>
        <w:pStyle w:val="BodyText"/>
        <w:numPr>
          <w:ilvl w:val="0"/>
          <w:numId w:val="12"/>
        </w:numPr>
        <w:ind w:right="348"/>
        <w:jc w:val="left"/>
      </w:pPr>
      <w:r w:rsidRPr="00AF3A68">
        <w:t>Determination made by governing bodies of water systems</w:t>
      </w:r>
    </w:p>
    <w:p w14:paraId="3D488D51" w14:textId="7501AC87" w:rsidR="00AF3A68" w:rsidRPr="00AF3A68" w:rsidRDefault="00AF3A68" w:rsidP="00C76A20">
      <w:pPr>
        <w:pStyle w:val="BodyText"/>
        <w:ind w:right="348"/>
        <w:jc w:val="left"/>
      </w:pPr>
      <w:r w:rsidRPr="00AF3A68">
        <w:rPr>
          <w:b/>
          <w:bCs/>
        </w:rPr>
        <w:t>Senate Joint Resolution (SJR) 62: Division of Water (DOW) Study – Debris Removal</w:t>
      </w:r>
    </w:p>
    <w:p w14:paraId="1082CBA6" w14:textId="39EE496A" w:rsidR="00AF3A68" w:rsidRDefault="00020258" w:rsidP="00C76A20">
      <w:pPr>
        <w:pStyle w:val="BodyText"/>
        <w:numPr>
          <w:ilvl w:val="0"/>
          <w:numId w:val="13"/>
        </w:numPr>
        <w:ind w:right="348"/>
        <w:jc w:val="left"/>
      </w:pPr>
      <w:r w:rsidRPr="00020258">
        <w:t>Directs DOW to prepare a report providing recommendations and clear guidance on how local governments can more easily access jurisdictional streams and waterways for cleanup after a flood</w:t>
      </w:r>
    </w:p>
    <w:p w14:paraId="54DE55B5" w14:textId="77777777" w:rsidR="00020258" w:rsidRPr="00020258" w:rsidRDefault="00020258" w:rsidP="00C76A20">
      <w:pPr>
        <w:pStyle w:val="BodyText"/>
        <w:ind w:right="348"/>
        <w:jc w:val="left"/>
      </w:pPr>
      <w:r w:rsidRPr="00020258">
        <w:rPr>
          <w:b/>
          <w:bCs/>
        </w:rPr>
        <w:t>SB 52: Permit/License Timeframes</w:t>
      </w:r>
    </w:p>
    <w:p w14:paraId="03CB4D8D" w14:textId="1DCB8442" w:rsidR="00020258" w:rsidRPr="00020258" w:rsidRDefault="00020258" w:rsidP="00C76A20">
      <w:pPr>
        <w:pStyle w:val="BodyText"/>
        <w:numPr>
          <w:ilvl w:val="0"/>
          <w:numId w:val="13"/>
        </w:numPr>
        <w:ind w:right="348"/>
        <w:jc w:val="left"/>
      </w:pPr>
      <w:r w:rsidRPr="00020258">
        <w:t>If a permit does not have state or federal regulatory timeframes, State agency shall approve or deny an application for a license or permit within 60 days</w:t>
      </w:r>
    </w:p>
    <w:p w14:paraId="296AC682" w14:textId="77777777" w:rsidR="00020258" w:rsidRPr="00020258" w:rsidRDefault="00020258" w:rsidP="00C76A20">
      <w:pPr>
        <w:pStyle w:val="BodyText"/>
        <w:numPr>
          <w:ilvl w:val="0"/>
          <w:numId w:val="13"/>
        </w:numPr>
        <w:ind w:right="348"/>
        <w:jc w:val="left"/>
      </w:pPr>
      <w:r w:rsidRPr="00020258">
        <w:t>If not approved or denied within this timeframe, the application shall be deemed approved</w:t>
      </w:r>
    </w:p>
    <w:p w14:paraId="75979042" w14:textId="004E2A1E" w:rsidR="004472A7" w:rsidRDefault="00020258" w:rsidP="00C76A20">
      <w:pPr>
        <w:pStyle w:val="BodyText"/>
        <w:numPr>
          <w:ilvl w:val="0"/>
          <w:numId w:val="13"/>
        </w:numPr>
        <w:ind w:right="348"/>
        <w:jc w:val="left"/>
      </w:pPr>
      <w:r w:rsidRPr="00020258">
        <w:t>If state agency issues written justification within 60 days for deficiencies, extension shall not exceed 30 days under any circumstance</w:t>
      </w:r>
    </w:p>
    <w:p w14:paraId="63435292" w14:textId="77777777" w:rsidR="00020258" w:rsidRDefault="00020258" w:rsidP="00C76A20">
      <w:pPr>
        <w:pStyle w:val="BodyText"/>
        <w:ind w:right="348"/>
        <w:jc w:val="left"/>
        <w:rPr>
          <w:b/>
          <w:bCs/>
        </w:rPr>
      </w:pPr>
      <w:r w:rsidRPr="00020258">
        <w:rPr>
          <w:b/>
          <w:bCs/>
        </w:rPr>
        <w:t>SB 178: Environmental Regulations</w:t>
      </w:r>
    </w:p>
    <w:p w14:paraId="407572E8" w14:textId="77777777" w:rsidR="00020258" w:rsidRDefault="00020258" w:rsidP="00C76A20">
      <w:pPr>
        <w:pStyle w:val="BodyText"/>
        <w:numPr>
          <w:ilvl w:val="0"/>
          <w:numId w:val="15"/>
        </w:numPr>
        <w:ind w:right="348"/>
        <w:jc w:val="left"/>
      </w:pPr>
      <w:r w:rsidRPr="00020258">
        <w:t>Create a new section of KRS Chapter 13A to define various terms</w:t>
      </w:r>
    </w:p>
    <w:p w14:paraId="164F68E1" w14:textId="77777777" w:rsidR="00020258" w:rsidRDefault="00020258" w:rsidP="00C76A20">
      <w:pPr>
        <w:pStyle w:val="BodyText"/>
        <w:numPr>
          <w:ilvl w:val="0"/>
          <w:numId w:val="15"/>
        </w:numPr>
        <w:ind w:right="348"/>
        <w:jc w:val="left"/>
      </w:pPr>
      <w:r w:rsidRPr="00020258">
        <w:t>Prohibit an administrative regulation setting an environmental requirement (under specific KRS) from being more stringent or extensive in scope than any federal law or regulation regarding the same or a similar topic</w:t>
      </w:r>
    </w:p>
    <w:p w14:paraId="2A1B1AE1" w14:textId="77777777" w:rsidR="00020258" w:rsidRDefault="00020258" w:rsidP="00C76A20">
      <w:pPr>
        <w:pStyle w:val="BodyText"/>
        <w:numPr>
          <w:ilvl w:val="0"/>
          <w:numId w:val="15"/>
        </w:numPr>
        <w:ind w:right="348"/>
        <w:jc w:val="left"/>
      </w:pPr>
      <w:r w:rsidRPr="00020258">
        <w:t xml:space="preserve">Require any administrative regulation setting an environmental requirement to be based upon the </w:t>
      </w:r>
      <w:r w:rsidRPr="00020258">
        <w:lastRenderedPageBreak/>
        <w:t>best available science and the weight of scientific evidence as define</w:t>
      </w:r>
      <w:r>
        <w:t>d</w:t>
      </w:r>
    </w:p>
    <w:p w14:paraId="43F13DB7" w14:textId="28B45B30" w:rsidR="00020258" w:rsidRPr="00020258" w:rsidRDefault="00020258" w:rsidP="00C76A20">
      <w:pPr>
        <w:pStyle w:val="BodyText"/>
        <w:numPr>
          <w:ilvl w:val="0"/>
          <w:numId w:val="15"/>
        </w:numPr>
        <w:ind w:right="348"/>
        <w:jc w:val="left"/>
        <w:rPr>
          <w:b/>
          <w:bCs/>
        </w:rPr>
      </w:pPr>
      <w:r w:rsidRPr="00020258">
        <w:t>Best available science and the weight of scientific evidence shall establish a direct causal link between exposure at or above any standards set forth in the administrative regulation and manifest bodily harm in humans based on generally accepted scientific or technical practices</w:t>
      </w:r>
    </w:p>
    <w:bookmarkEnd w:id="0"/>
    <w:p w14:paraId="6916952C" w14:textId="3588276D" w:rsidR="00CA5EE8" w:rsidRDefault="00CA5EE8" w:rsidP="00C76A20">
      <w:pPr>
        <w:pStyle w:val="ListParagraph"/>
        <w:numPr>
          <w:ilvl w:val="1"/>
          <w:numId w:val="1"/>
        </w:numPr>
        <w:tabs>
          <w:tab w:val="left" w:pos="293"/>
        </w:tabs>
        <w:spacing w:before="250" w:line="242" w:lineRule="auto"/>
        <w:ind w:left="270" w:right="352"/>
      </w:pPr>
      <w:r>
        <w:rPr>
          <w:b/>
        </w:rPr>
        <w:t>SB89 Updates &amp; Resources</w:t>
      </w:r>
      <w:r w:rsidR="00773EA8">
        <w:rPr>
          <w:b/>
        </w:rPr>
        <w:t xml:space="preserve"> </w:t>
      </w:r>
      <w:r w:rsidR="00773EA8">
        <w:t xml:space="preserve">– </w:t>
      </w:r>
      <w:r>
        <w:t>Director Marshall</w:t>
      </w:r>
      <w:r w:rsidR="00020258">
        <w:t xml:space="preserve"> </w:t>
      </w:r>
      <w:r w:rsidR="00511063">
        <w:t>g</w:t>
      </w:r>
      <w:r>
        <w:t xml:space="preserve">ave update on </w:t>
      </w:r>
      <w:r w:rsidR="00C76A20">
        <w:t xml:space="preserve">2025’s </w:t>
      </w:r>
      <w:r>
        <w:t>SB89 with the following online resources</w:t>
      </w:r>
      <w:r w:rsidR="00511063">
        <w:t xml:space="preserve">: </w:t>
      </w:r>
    </w:p>
    <w:p w14:paraId="5385A610" w14:textId="39A87452" w:rsidR="00511063" w:rsidRDefault="00511063" w:rsidP="00C76A20">
      <w:pPr>
        <w:tabs>
          <w:tab w:val="left" w:pos="293"/>
        </w:tabs>
        <w:spacing w:before="250" w:line="242" w:lineRule="auto"/>
        <w:ind w:left="810" w:right="352"/>
      </w:pPr>
      <w:r>
        <w:t>Senate Bill 89 resources can be accessed through the Division of Water’s main webpage (</w:t>
      </w:r>
      <w:hyperlink r:id="rId10" w:history="1">
        <w:r w:rsidRPr="001841F9">
          <w:rPr>
            <w:rStyle w:val="Hyperlink"/>
          </w:rPr>
          <w:t>https://eec.ky.gov/Environmental-Protection/Water/Pages/default.aspx</w:t>
        </w:r>
      </w:hyperlink>
      <w:r>
        <w:t xml:space="preserve">) via the ‘News’ panel on the right side of the screen. </w:t>
      </w:r>
    </w:p>
    <w:p w14:paraId="11A775C3" w14:textId="39788C2F" w:rsidR="00511063" w:rsidRDefault="00511063" w:rsidP="00C76A20">
      <w:pPr>
        <w:tabs>
          <w:tab w:val="left" w:pos="293"/>
        </w:tabs>
        <w:spacing w:before="250" w:line="242" w:lineRule="auto"/>
        <w:ind w:left="810" w:right="352"/>
      </w:pPr>
      <w:r>
        <w:t>The Senate Bill 89 webpage includes information about the Water Advisory Memos and are located on the main portion of the webpage (</w:t>
      </w:r>
      <w:hyperlink r:id="rId11" w:history="1">
        <w:r w:rsidRPr="00C76A20">
          <w:rPr>
            <w:rStyle w:val="Hyperlink"/>
          </w:rPr>
          <w:t>https://eec.ky.gov/Environmental-Protection/resources/Pages/KY-Senate-Bill-89.aspx</w:t>
        </w:r>
      </w:hyperlink>
      <w:r>
        <w:t xml:space="preserve">). </w:t>
      </w:r>
    </w:p>
    <w:p w14:paraId="6DF3A3C8" w14:textId="77777777" w:rsidR="00651063" w:rsidRDefault="00651063" w:rsidP="00C76A20">
      <w:pPr>
        <w:tabs>
          <w:tab w:val="left" w:pos="293"/>
        </w:tabs>
        <w:spacing w:before="250" w:line="242" w:lineRule="auto"/>
        <w:ind w:left="810" w:right="352"/>
      </w:pPr>
      <w:r>
        <w:t>Director Marshall also highlighted the resourced developed by the Cabinet to highlight proposed WOTUS Impacts. More detailed information can be found linked below:</w:t>
      </w:r>
    </w:p>
    <w:p w14:paraId="68F37E96" w14:textId="77777777" w:rsidR="00651063" w:rsidRDefault="00651063" w:rsidP="00C76A20">
      <w:pPr>
        <w:tabs>
          <w:tab w:val="left" w:pos="293"/>
        </w:tabs>
        <w:spacing w:before="250" w:line="242" w:lineRule="auto"/>
        <w:ind w:left="810" w:right="352"/>
      </w:pPr>
      <w:hyperlink r:id="rId12" w:history="1">
        <w:r w:rsidRPr="00651063">
          <w:rPr>
            <w:rStyle w:val="Hyperlink"/>
          </w:rPr>
          <w:t>Protecting Kentucky Waters Infographic</w:t>
        </w:r>
      </w:hyperlink>
    </w:p>
    <w:p w14:paraId="7D42837E" w14:textId="77777777" w:rsidR="00651063" w:rsidRDefault="00651063" w:rsidP="00C76A20">
      <w:pPr>
        <w:tabs>
          <w:tab w:val="left" w:pos="293"/>
        </w:tabs>
        <w:spacing w:before="250" w:line="242" w:lineRule="auto"/>
        <w:ind w:left="810" w:right="352"/>
      </w:pPr>
      <w:hyperlink r:id="rId13" w:history="1">
        <w:r w:rsidRPr="00651063">
          <w:rPr>
            <w:rStyle w:val="Hyperlink"/>
          </w:rPr>
          <w:t>Protecting Kentucky Waters 2026</w:t>
        </w:r>
      </w:hyperlink>
    </w:p>
    <w:p w14:paraId="6AC82DC2" w14:textId="48405E09" w:rsidR="00511063" w:rsidRDefault="00651063" w:rsidP="00C76A20">
      <w:pPr>
        <w:tabs>
          <w:tab w:val="left" w:pos="293"/>
        </w:tabs>
        <w:spacing w:before="250" w:line="242" w:lineRule="auto"/>
        <w:ind w:left="810" w:right="352"/>
      </w:pPr>
      <w:hyperlink r:id="rId14" w:history="1">
        <w:r w:rsidRPr="00651063">
          <w:rPr>
            <w:rStyle w:val="Hyperlink"/>
          </w:rPr>
          <w:t>Kentucky Water Resources 2026</w:t>
        </w:r>
      </w:hyperlink>
    </w:p>
    <w:p w14:paraId="3FE9A11E" w14:textId="451532A1" w:rsidR="00CA5EE8" w:rsidRDefault="00651063" w:rsidP="00C76A20">
      <w:pPr>
        <w:tabs>
          <w:tab w:val="left" w:pos="293"/>
        </w:tabs>
        <w:spacing w:before="250" w:line="242" w:lineRule="auto"/>
        <w:ind w:left="810" w:right="352"/>
      </w:pPr>
      <w:r>
        <w:t>Director Marshall also demonstrated where to locate comments the Cabinet has made on recent proposed</w:t>
      </w:r>
      <w:r w:rsidR="00C76A20">
        <w:t xml:space="preserve"> Federal</w:t>
      </w:r>
      <w:r>
        <w:t xml:space="preserve"> rules. From the main Division of Water page, interested individuals can select ‘Regulations and Standards’ located near the bottom of the website. From that webpage (</w:t>
      </w:r>
      <w:hyperlink r:id="rId15" w:history="1">
        <w:r w:rsidRPr="001841F9">
          <w:rPr>
            <w:rStyle w:val="Hyperlink"/>
          </w:rPr>
          <w:t>https://eec.ky.gov/Environmental-Protection/Water/Regs/Pages/default.aspx</w:t>
        </w:r>
      </w:hyperlink>
      <w:r>
        <w:t xml:space="preserve">), interested individuals can select ‘View Comments on Federal Regulations’ located in the middle of the page. That header stores all comments the agency has submitted for federal regulations.  </w:t>
      </w:r>
    </w:p>
    <w:p w14:paraId="26469B49" w14:textId="77777777" w:rsidR="00C76A20" w:rsidRPr="00C76A20" w:rsidRDefault="00CA5EE8" w:rsidP="00C76A20">
      <w:pPr>
        <w:pStyle w:val="ListParagraph"/>
        <w:numPr>
          <w:ilvl w:val="1"/>
          <w:numId w:val="1"/>
        </w:numPr>
        <w:spacing w:before="250" w:line="242" w:lineRule="auto"/>
        <w:ind w:left="270" w:right="352"/>
        <w:rPr>
          <w:b/>
          <w:bCs/>
        </w:rPr>
      </w:pPr>
      <w:r>
        <w:rPr>
          <w:b/>
          <w:bCs/>
        </w:rPr>
        <w:t xml:space="preserve">Water Infrastructure Branch Updates - </w:t>
      </w:r>
      <w:r>
        <w:t xml:space="preserve">  Hollie Delaney, Branch Manager of Water Infrastructure Branch</w:t>
      </w:r>
      <w:r w:rsidR="00651063">
        <w:t xml:space="preserve"> (WIB)</w:t>
      </w:r>
      <w:r>
        <w:t xml:space="preserve">. </w:t>
      </w:r>
    </w:p>
    <w:p w14:paraId="7CD6C984" w14:textId="6E395583" w:rsidR="00CA5EE8" w:rsidRPr="00651063" w:rsidRDefault="00C76A20" w:rsidP="00C76A20">
      <w:pPr>
        <w:pStyle w:val="ListParagraph"/>
        <w:spacing w:before="250" w:line="242" w:lineRule="auto"/>
        <w:ind w:left="810" w:right="352" w:firstLine="0"/>
        <w:rPr>
          <w:b/>
          <w:bCs/>
        </w:rPr>
      </w:pPr>
      <w:r>
        <w:t>WIB</w:t>
      </w:r>
      <w:r w:rsidR="00CA5EE8">
        <w:t xml:space="preserve"> currently </w:t>
      </w:r>
      <w:r>
        <w:t>has</w:t>
      </w:r>
      <w:r w:rsidR="00CA5EE8">
        <w:t xml:space="preserve"> 435 total projects, </w:t>
      </w:r>
      <w:r w:rsidR="00845555">
        <w:t xml:space="preserve">180 Clean Water and </w:t>
      </w:r>
      <w:r w:rsidR="00CA5EE8">
        <w:t>255 Drinking Water</w:t>
      </w:r>
      <w:r w:rsidR="009201E6">
        <w:t>.</w:t>
      </w:r>
      <w:r w:rsidR="009201E6">
        <w:rPr>
          <w:b/>
          <w:bCs/>
        </w:rPr>
        <w:t xml:space="preserve"> </w:t>
      </w:r>
      <w:r w:rsidR="009201E6" w:rsidRPr="00651063">
        <w:t>WIB</w:t>
      </w:r>
      <w:r w:rsidR="009201E6">
        <w:rPr>
          <w:b/>
          <w:bCs/>
        </w:rPr>
        <w:t xml:space="preserve"> </w:t>
      </w:r>
      <w:r w:rsidR="009201E6">
        <w:t xml:space="preserve">needs to </w:t>
      </w:r>
      <w:r w:rsidR="00651063">
        <w:t xml:space="preserve">submit the </w:t>
      </w:r>
      <w:r w:rsidR="00845555">
        <w:t xml:space="preserve">lists to the Kentucky Infrastructure Authority  by the end of March so that they can submit the </w:t>
      </w:r>
      <w:r w:rsidR="00651063">
        <w:t>Intended Use Plan (</w:t>
      </w:r>
      <w:r w:rsidR="009201E6">
        <w:t>IUP</w:t>
      </w:r>
      <w:r w:rsidR="00651063">
        <w:t>)</w:t>
      </w:r>
      <w:r w:rsidR="009201E6">
        <w:t xml:space="preserve"> </w:t>
      </w:r>
      <w:r w:rsidR="00651063">
        <w:t>to the Environmental Protection Agency</w:t>
      </w:r>
      <w:r>
        <w:t xml:space="preserve"> </w:t>
      </w:r>
      <w:r w:rsidR="00651063">
        <w:t>(</w:t>
      </w:r>
      <w:r w:rsidR="009201E6">
        <w:t>EPA</w:t>
      </w:r>
      <w:r w:rsidR="00651063">
        <w:t>)</w:t>
      </w:r>
      <w:r w:rsidR="00845555">
        <w:t xml:space="preserve"> by their due date</w:t>
      </w:r>
      <w:r w:rsidR="009201E6">
        <w:t xml:space="preserve">. </w:t>
      </w:r>
      <w:r w:rsidR="001324C8">
        <w:t>The Kentucky SRF Program has</w:t>
      </w:r>
      <w:r w:rsidR="009201E6">
        <w:t xml:space="preserve"> their Annual EPA audit of the S</w:t>
      </w:r>
      <w:r w:rsidR="00651063">
        <w:t>tat</w:t>
      </w:r>
      <w:r w:rsidR="00845555">
        <w:t>e</w:t>
      </w:r>
      <w:r w:rsidR="00651063">
        <w:t xml:space="preserve"> </w:t>
      </w:r>
      <w:r w:rsidR="009201E6">
        <w:t>R</w:t>
      </w:r>
      <w:r w:rsidR="00651063">
        <w:t xml:space="preserve">evolving </w:t>
      </w:r>
      <w:r w:rsidR="009201E6">
        <w:t>F</w:t>
      </w:r>
      <w:r w:rsidR="00651063">
        <w:t>unds (SRF)</w:t>
      </w:r>
      <w:r w:rsidR="009201E6">
        <w:t xml:space="preserve"> </w:t>
      </w:r>
      <w:proofErr w:type="gramStart"/>
      <w:r w:rsidR="009201E6">
        <w:t xml:space="preserve">program </w:t>
      </w:r>
      <w:r>
        <w:t>the week of</w:t>
      </w:r>
      <w:proofErr w:type="gramEnd"/>
      <w:r w:rsidR="009201E6">
        <w:t xml:space="preserve"> Monday</w:t>
      </w:r>
      <w:r>
        <w:t>,</w:t>
      </w:r>
      <w:r w:rsidR="009201E6">
        <w:t xml:space="preserve"> March 9, 2026. </w:t>
      </w:r>
      <w:r>
        <w:t>The branch</w:t>
      </w:r>
      <w:r w:rsidR="009201E6">
        <w:t xml:space="preserve"> will be working on Drinking Water </w:t>
      </w:r>
      <w:r w:rsidR="00845555">
        <w:t xml:space="preserve">Infrastructure </w:t>
      </w:r>
      <w:r w:rsidR="009201E6">
        <w:t>needs survey</w:t>
      </w:r>
      <w:r w:rsidR="00845555">
        <w:t xml:space="preserve"> as soon as they are authorized by EPA to do so</w:t>
      </w:r>
      <w:r w:rsidR="009201E6">
        <w:t xml:space="preserve">. </w:t>
      </w:r>
      <w:r w:rsidR="00651063">
        <w:t>The Infrastructure Investment and Jobs Act (IIJA)</w:t>
      </w:r>
      <w:r w:rsidR="009201E6">
        <w:t xml:space="preserve"> </w:t>
      </w:r>
      <w:r w:rsidR="00651063">
        <w:t xml:space="preserve">will be </w:t>
      </w:r>
      <w:r>
        <w:t>ending in federal fiscal year (FY) 2027,</w:t>
      </w:r>
      <w:r w:rsidR="00651063">
        <w:t xml:space="preserve"> and Hollie Delaney emphasized the importances for utilities to submit information for the </w:t>
      </w:r>
      <w:r w:rsidR="00845555">
        <w:t xml:space="preserve">Drinking Water and </w:t>
      </w:r>
      <w:r w:rsidR="009201E6">
        <w:t>Clean Wa</w:t>
      </w:r>
      <w:r w:rsidR="00651063">
        <w:t>t</w:t>
      </w:r>
      <w:r w:rsidR="009201E6">
        <w:t xml:space="preserve">er </w:t>
      </w:r>
      <w:r w:rsidR="00651063">
        <w:t>N</w:t>
      </w:r>
      <w:r w:rsidR="009201E6">
        <w:t xml:space="preserve">eeds </w:t>
      </w:r>
      <w:r w:rsidR="00651063">
        <w:t>S</w:t>
      </w:r>
      <w:r w:rsidR="009201E6">
        <w:t>urvey</w:t>
      </w:r>
      <w:r w:rsidR="00845555">
        <w:t>s</w:t>
      </w:r>
      <w:r w:rsidR="00651063">
        <w:t>.</w:t>
      </w:r>
    </w:p>
    <w:p w14:paraId="43EEE16E" w14:textId="007F5607" w:rsidR="00651063" w:rsidRPr="00651063" w:rsidRDefault="00651063" w:rsidP="00C76A20">
      <w:pPr>
        <w:tabs>
          <w:tab w:val="left" w:pos="293"/>
        </w:tabs>
        <w:spacing w:before="250" w:line="242" w:lineRule="auto"/>
        <w:ind w:left="720" w:right="352"/>
        <w:rPr>
          <w:color w:val="242424"/>
          <w:sz w:val="23"/>
          <w:szCs w:val="23"/>
        </w:rPr>
      </w:pPr>
      <w:r w:rsidRPr="00651063">
        <w:t xml:space="preserve">Assistant Director John Webb provided additional updates about SRF. </w:t>
      </w:r>
      <w:r w:rsidRPr="00651063">
        <w:rPr>
          <w:color w:val="000000"/>
          <w:bdr w:val="none" w:sz="0" w:space="0" w:color="auto" w:frame="1"/>
        </w:rPr>
        <w:t xml:space="preserve">On Thursday (1/15), the </w:t>
      </w:r>
      <w:r w:rsidR="00C76A20">
        <w:rPr>
          <w:color w:val="000000"/>
          <w:bdr w:val="none" w:sz="0" w:space="0" w:color="auto" w:frame="1"/>
        </w:rPr>
        <w:t xml:space="preserve">U.S. </w:t>
      </w:r>
      <w:r w:rsidRPr="00651063">
        <w:rPr>
          <w:color w:val="000000"/>
          <w:bdr w:val="none" w:sz="0" w:space="0" w:color="auto" w:frame="1"/>
        </w:rPr>
        <w:t>Senate passed </w:t>
      </w:r>
      <w:hyperlink r:id="rId16" w:tooltip="https://www.congress.gov/bill/119th-congress/house-bill/6938/text" w:history="1">
        <w:r w:rsidRPr="00651063">
          <w:rPr>
            <w:rStyle w:val="Hyperlink"/>
            <w:color w:val="167CB2"/>
            <w:bdr w:val="none" w:sz="0" w:space="0" w:color="auto" w:frame="1"/>
          </w:rPr>
          <w:t>H.R.6938</w:t>
        </w:r>
      </w:hyperlink>
      <w:r w:rsidRPr="00651063">
        <w:rPr>
          <w:color w:val="000000"/>
          <w:bdr w:val="none" w:sz="0" w:space="0" w:color="auto" w:frame="1"/>
        </w:rPr>
        <w:t xml:space="preserve">, moving forward the FY26 funding levels for the Drinking Water State Revolving Loan Fund (DWSRF) at $1,126,101,000 and Clean Water State Revolving Loan Fund (CWSRF) at $1,638,861,000, identical to FY25 levels. Earmarks will </w:t>
      </w:r>
      <w:r w:rsidR="00C76A20">
        <w:rPr>
          <w:color w:val="000000"/>
          <w:bdr w:val="none" w:sz="0" w:space="0" w:color="auto" w:frame="1"/>
        </w:rPr>
        <w:t>ta</w:t>
      </w:r>
      <w:r w:rsidRPr="00651063">
        <w:rPr>
          <w:color w:val="000000"/>
          <w:bdr w:val="none" w:sz="0" w:space="0" w:color="auto" w:frame="1"/>
        </w:rPr>
        <w:t xml:space="preserve">ke $715,364,627 from that DWSRF amount and $892,762,272 from that CWSRF amount. An additional $13,300,000 will also be allocated for EPA salaries/expenses/administration tied to </w:t>
      </w:r>
      <w:r w:rsidRPr="00651063">
        <w:rPr>
          <w:color w:val="000000"/>
          <w:bdr w:val="none" w:sz="0" w:space="0" w:color="auto" w:frame="1"/>
        </w:rPr>
        <w:lastRenderedPageBreak/>
        <w:t>administering earmarks.</w:t>
      </w:r>
    </w:p>
    <w:p w14:paraId="095E1EFE" w14:textId="77777777" w:rsidR="00C76A20" w:rsidRDefault="00C76A20" w:rsidP="00C76A20">
      <w:pPr>
        <w:pStyle w:val="NormalWeb"/>
        <w:shd w:val="clear" w:color="auto" w:fill="FFFFFF"/>
        <w:ind w:left="720"/>
        <w:rPr>
          <w:rFonts w:ascii="Times New Roman" w:hAnsi="Times New Roman" w:cs="Times New Roman"/>
          <w:color w:val="000000"/>
          <w:u w:val="single"/>
          <w:bdr w:val="none" w:sz="0" w:space="0" w:color="auto" w:frame="1"/>
        </w:rPr>
      </w:pPr>
    </w:p>
    <w:p w14:paraId="3E4B187F" w14:textId="3013F9AD" w:rsidR="00651063" w:rsidRPr="00651063" w:rsidRDefault="00651063" w:rsidP="00C76A20">
      <w:pPr>
        <w:pStyle w:val="NormalWeb"/>
        <w:shd w:val="clear" w:color="auto" w:fill="FFFFFF"/>
        <w:ind w:left="720"/>
        <w:rPr>
          <w:rFonts w:ascii="Times New Roman" w:hAnsi="Times New Roman" w:cs="Times New Roman"/>
          <w:color w:val="242424"/>
          <w:sz w:val="23"/>
          <w:szCs w:val="23"/>
        </w:rPr>
      </w:pPr>
      <w:r w:rsidRPr="00651063">
        <w:rPr>
          <w:rFonts w:ascii="Times New Roman" w:hAnsi="Times New Roman" w:cs="Times New Roman"/>
          <w:color w:val="000000"/>
          <w:u w:val="single"/>
          <w:bdr w:val="none" w:sz="0" w:space="0" w:color="auto" w:frame="1"/>
        </w:rPr>
        <w:t>SRF Total After Earmarks:</w:t>
      </w:r>
    </w:p>
    <w:p w14:paraId="61F78A50" w14:textId="77777777" w:rsidR="00651063" w:rsidRPr="00651063" w:rsidRDefault="00651063" w:rsidP="00C76A20">
      <w:pPr>
        <w:widowControl/>
        <w:shd w:val="clear" w:color="auto" w:fill="FFFFFF"/>
        <w:autoSpaceDE/>
        <w:autoSpaceDN/>
        <w:ind w:left="1180"/>
        <w:rPr>
          <w:color w:val="000000"/>
          <w:sz w:val="24"/>
          <w:szCs w:val="24"/>
        </w:rPr>
      </w:pPr>
      <w:r w:rsidRPr="00651063">
        <w:rPr>
          <w:color w:val="000000"/>
          <w:bdr w:val="none" w:sz="0" w:space="0" w:color="auto" w:frame="1"/>
        </w:rPr>
        <w:t>DWSRF: $410,736,373</w:t>
      </w:r>
    </w:p>
    <w:p w14:paraId="70821885" w14:textId="77777777" w:rsidR="00651063" w:rsidRPr="00651063" w:rsidRDefault="00651063" w:rsidP="00C76A20">
      <w:pPr>
        <w:widowControl/>
        <w:shd w:val="clear" w:color="auto" w:fill="FFFFFF"/>
        <w:autoSpaceDE/>
        <w:autoSpaceDN/>
        <w:ind w:left="1180"/>
        <w:rPr>
          <w:color w:val="000000"/>
        </w:rPr>
      </w:pPr>
      <w:r w:rsidRPr="00651063">
        <w:rPr>
          <w:color w:val="000000"/>
          <w:bdr w:val="none" w:sz="0" w:space="0" w:color="auto" w:frame="1"/>
        </w:rPr>
        <w:t>CWSRF: $746,098,728</w:t>
      </w:r>
    </w:p>
    <w:p w14:paraId="4EC18F8B" w14:textId="77777777" w:rsidR="009201E6" w:rsidRPr="009201E6" w:rsidRDefault="009201E6" w:rsidP="00C76A20">
      <w:pPr>
        <w:pStyle w:val="ListParagraph"/>
        <w:rPr>
          <w:b/>
          <w:bCs/>
        </w:rPr>
      </w:pPr>
    </w:p>
    <w:p w14:paraId="441AFF9C" w14:textId="7909CB41" w:rsidR="009201E6" w:rsidRDefault="009201E6" w:rsidP="00C76A20">
      <w:pPr>
        <w:pStyle w:val="ListParagraph"/>
        <w:numPr>
          <w:ilvl w:val="1"/>
          <w:numId w:val="1"/>
        </w:numPr>
        <w:tabs>
          <w:tab w:val="left" w:pos="293"/>
        </w:tabs>
        <w:spacing w:before="250" w:line="242" w:lineRule="auto"/>
        <w:ind w:left="270" w:right="352"/>
        <w:rPr>
          <w:b/>
          <w:bCs/>
        </w:rPr>
      </w:pPr>
      <w:r>
        <w:rPr>
          <w:b/>
          <w:bCs/>
        </w:rPr>
        <w:t xml:space="preserve">Priority Pipeline Update – </w:t>
      </w:r>
      <w:r>
        <w:t xml:space="preserve">Assistant Director Joanna Ashford, </w:t>
      </w:r>
      <w:r w:rsidR="00B47DA3">
        <w:t xml:space="preserve">provided updates on progress and changes for the KWUAC Meetings. </w:t>
      </w:r>
      <w:r>
        <w:t xml:space="preserve">Committees </w:t>
      </w:r>
      <w:r w:rsidR="00B47DA3">
        <w:t xml:space="preserve">continue to be a </w:t>
      </w:r>
      <w:r w:rsidR="008E7799">
        <w:t>focus,</w:t>
      </w:r>
      <w:r w:rsidR="00B47DA3">
        <w:t xml:space="preserve"> and the Division will work with co-chairs to identify goals and tasks for each committee. The Coffee with the Regulator was an idea proposed at the last meeting and the implementation seemed to be successful. The Division of Water </w:t>
      </w:r>
      <w:r>
        <w:t xml:space="preserve">will continue </w:t>
      </w:r>
      <w:r w:rsidR="008E7799">
        <w:t>p</w:t>
      </w:r>
      <w:r>
        <w:t>re-meeting survey</w:t>
      </w:r>
      <w:r w:rsidR="008E7799">
        <w:t xml:space="preserve"> to better build the agenda for future meetings</w:t>
      </w:r>
      <w:r w:rsidR="007F0020">
        <w:t>. Some future topics</w:t>
      </w:r>
      <w:r w:rsidR="008E7799">
        <w:t xml:space="preserve"> include</w:t>
      </w:r>
      <w:r w:rsidR="00751410">
        <w:t xml:space="preserve"> </w:t>
      </w:r>
      <w:r w:rsidR="008E7799">
        <w:t>w</w:t>
      </w:r>
      <w:r w:rsidR="007F0020">
        <w:t xml:space="preserve">astewater, </w:t>
      </w:r>
      <w:r w:rsidR="008E7799">
        <w:t>p</w:t>
      </w:r>
      <w:r w:rsidR="007F0020">
        <w:t xml:space="preserve">ermitting, </w:t>
      </w:r>
      <w:r w:rsidR="00751410">
        <w:t xml:space="preserve">and </w:t>
      </w:r>
      <w:r w:rsidR="008E7799">
        <w:t>f</w:t>
      </w:r>
      <w:r w:rsidR="007F0020">
        <w:t xml:space="preserve">unding. </w:t>
      </w:r>
    </w:p>
    <w:p w14:paraId="5F2AA681" w14:textId="77777777" w:rsidR="00CA5EE8" w:rsidRDefault="00CA5EE8" w:rsidP="00C76A20">
      <w:pPr>
        <w:pStyle w:val="ListParagraph"/>
      </w:pPr>
    </w:p>
    <w:p w14:paraId="2B562700" w14:textId="23AB3E55" w:rsidR="00B21263" w:rsidRDefault="007F0020" w:rsidP="00C76A20">
      <w:pPr>
        <w:pStyle w:val="Heading2"/>
        <w:numPr>
          <w:ilvl w:val="0"/>
          <w:numId w:val="1"/>
        </w:numPr>
        <w:tabs>
          <w:tab w:val="left" w:pos="363"/>
        </w:tabs>
        <w:ind w:left="363" w:hanging="363"/>
        <w:jc w:val="left"/>
      </w:pPr>
      <w:r>
        <w:t>Committee/Workgroup Reports</w:t>
      </w:r>
    </w:p>
    <w:p w14:paraId="476646A0" w14:textId="0DB6B84E" w:rsidR="00B21263" w:rsidRDefault="007F0020" w:rsidP="00C76A20">
      <w:pPr>
        <w:tabs>
          <w:tab w:val="left" w:pos="254"/>
        </w:tabs>
        <w:spacing w:before="252"/>
      </w:pPr>
      <w:r w:rsidRPr="008E7799">
        <w:rPr>
          <w:b/>
          <w:spacing w:val="-3"/>
        </w:rPr>
        <w:t>Nutrients Subcommittee</w:t>
      </w:r>
      <w:r w:rsidR="00773EA8" w:rsidRPr="008E7799">
        <w:rPr>
          <w:b/>
          <w:spacing w:val="-3"/>
        </w:rPr>
        <w:t xml:space="preserve"> </w:t>
      </w:r>
      <w:r w:rsidR="00773EA8">
        <w:t>–</w:t>
      </w:r>
      <w:r w:rsidR="00773EA8" w:rsidRPr="008E7799">
        <w:rPr>
          <w:spacing w:val="-7"/>
        </w:rPr>
        <w:t xml:space="preserve"> </w:t>
      </w:r>
      <w:r w:rsidR="00773EA8">
        <w:t>Josiah</w:t>
      </w:r>
      <w:r w:rsidR="00773EA8" w:rsidRPr="008E7799">
        <w:rPr>
          <w:spacing w:val="-7"/>
        </w:rPr>
        <w:t xml:space="preserve"> </w:t>
      </w:r>
      <w:r w:rsidR="00773EA8">
        <w:t>Frey,</w:t>
      </w:r>
      <w:r w:rsidR="00773EA8" w:rsidRPr="008E7799">
        <w:rPr>
          <w:spacing w:val="-7"/>
        </w:rPr>
        <w:t xml:space="preserve"> </w:t>
      </w:r>
      <w:r w:rsidR="00751410">
        <w:t>Environmental</w:t>
      </w:r>
      <w:r w:rsidR="00773EA8">
        <w:t>.</w:t>
      </w:r>
      <w:r w:rsidR="00773EA8" w:rsidRPr="008E7799">
        <w:rPr>
          <w:spacing w:val="-7"/>
        </w:rPr>
        <w:t xml:space="preserve"> </w:t>
      </w:r>
      <w:r w:rsidR="00773EA8">
        <w:t>Scientist</w:t>
      </w:r>
      <w:r w:rsidR="00773EA8" w:rsidRPr="008E7799">
        <w:rPr>
          <w:spacing w:val="-8"/>
        </w:rPr>
        <w:t xml:space="preserve"> </w:t>
      </w:r>
      <w:r w:rsidR="00773EA8" w:rsidRPr="008E7799">
        <w:rPr>
          <w:spacing w:val="-2"/>
        </w:rPr>
        <w:t>Consultant</w:t>
      </w:r>
    </w:p>
    <w:p w14:paraId="3B6C208E" w14:textId="5FC242AE" w:rsidR="00B21263" w:rsidRDefault="00751410" w:rsidP="00C76A20">
      <w:pPr>
        <w:pStyle w:val="BodyText"/>
        <w:spacing w:before="2"/>
        <w:ind w:right="352"/>
        <w:jc w:val="left"/>
      </w:pPr>
      <w:r>
        <w:rPr>
          <w:spacing w:val="-3"/>
        </w:rPr>
        <w:t>The next</w:t>
      </w:r>
      <w:r w:rsidR="007F0020">
        <w:rPr>
          <w:spacing w:val="-3"/>
        </w:rPr>
        <w:t xml:space="preserve"> meeting will be on</w:t>
      </w:r>
      <w:r>
        <w:rPr>
          <w:spacing w:val="-3"/>
        </w:rPr>
        <w:t xml:space="preserve"> </w:t>
      </w:r>
      <w:r w:rsidR="007F0020">
        <w:rPr>
          <w:spacing w:val="-3"/>
        </w:rPr>
        <w:t>March 16, 2026, at 10AM, with both in person and virtual option.</w:t>
      </w:r>
    </w:p>
    <w:p w14:paraId="3E29C7B8" w14:textId="77777777" w:rsidR="00B21263" w:rsidRDefault="00B21263" w:rsidP="00C76A20">
      <w:pPr>
        <w:pStyle w:val="BodyText"/>
        <w:spacing w:before="2"/>
        <w:jc w:val="left"/>
      </w:pPr>
    </w:p>
    <w:p w14:paraId="71535E03" w14:textId="77777777" w:rsidR="00751410" w:rsidRDefault="00773EA8" w:rsidP="00C76A20">
      <w:pPr>
        <w:pStyle w:val="ListParagraph"/>
        <w:tabs>
          <w:tab w:val="left" w:pos="268"/>
        </w:tabs>
        <w:ind w:left="0" w:firstLine="0"/>
        <w:rPr>
          <w:spacing w:val="-2"/>
        </w:rPr>
      </w:pPr>
      <w:r>
        <w:rPr>
          <w:b/>
        </w:rPr>
        <w:t>Lead</w:t>
      </w:r>
      <w:r>
        <w:rPr>
          <w:b/>
          <w:spacing w:val="-12"/>
        </w:rPr>
        <w:t xml:space="preserve"> </w:t>
      </w:r>
      <w:r>
        <w:rPr>
          <w:b/>
        </w:rPr>
        <w:t>in</w:t>
      </w:r>
      <w:r>
        <w:rPr>
          <w:b/>
          <w:spacing w:val="-9"/>
        </w:rPr>
        <w:t xml:space="preserve"> </w:t>
      </w:r>
      <w:r>
        <w:rPr>
          <w:b/>
        </w:rPr>
        <w:t>Drinking</w:t>
      </w:r>
      <w:r>
        <w:rPr>
          <w:b/>
          <w:spacing w:val="-11"/>
        </w:rPr>
        <w:t xml:space="preserve"> </w:t>
      </w:r>
      <w:r>
        <w:rPr>
          <w:b/>
        </w:rPr>
        <w:t>Water</w:t>
      </w:r>
      <w:r>
        <w:rPr>
          <w:b/>
          <w:spacing w:val="-14"/>
        </w:rPr>
        <w:t xml:space="preserve"> </w:t>
      </w:r>
      <w:r>
        <w:rPr>
          <w:b/>
        </w:rPr>
        <w:t>Workgroup</w:t>
      </w:r>
      <w:r>
        <w:rPr>
          <w:b/>
          <w:spacing w:val="-6"/>
        </w:rPr>
        <w:t xml:space="preserve"> </w:t>
      </w:r>
      <w:r>
        <w:t>–</w:t>
      </w:r>
      <w:r>
        <w:rPr>
          <w:spacing w:val="-7"/>
        </w:rPr>
        <w:t xml:space="preserve"> </w:t>
      </w:r>
      <w:r>
        <w:t>Elizabeth</w:t>
      </w:r>
      <w:r>
        <w:rPr>
          <w:spacing w:val="-6"/>
        </w:rPr>
        <w:t xml:space="preserve"> </w:t>
      </w:r>
      <w:r>
        <w:t>Dowling,</w:t>
      </w:r>
      <w:r>
        <w:rPr>
          <w:spacing w:val="-7"/>
        </w:rPr>
        <w:t xml:space="preserve"> </w:t>
      </w:r>
      <w:r w:rsidR="00751410">
        <w:t>Environmental</w:t>
      </w:r>
      <w:r>
        <w:rPr>
          <w:spacing w:val="-6"/>
        </w:rPr>
        <w:t xml:space="preserve"> </w:t>
      </w:r>
      <w:r>
        <w:t>Scientist</w:t>
      </w:r>
      <w:r>
        <w:rPr>
          <w:spacing w:val="-8"/>
        </w:rPr>
        <w:t xml:space="preserve"> </w:t>
      </w:r>
      <w:r>
        <w:rPr>
          <w:spacing w:val="-2"/>
        </w:rPr>
        <w:t>Consultan</w:t>
      </w:r>
      <w:r w:rsidR="007F0020">
        <w:rPr>
          <w:spacing w:val="-2"/>
        </w:rPr>
        <w:t>t</w:t>
      </w:r>
    </w:p>
    <w:p w14:paraId="1EA8E517" w14:textId="1096C184" w:rsidR="00B21263" w:rsidRDefault="00751410" w:rsidP="00C76A20">
      <w:pPr>
        <w:pStyle w:val="ListParagraph"/>
        <w:tabs>
          <w:tab w:val="left" w:pos="268"/>
        </w:tabs>
        <w:ind w:left="0" w:firstLine="0"/>
        <w:rPr>
          <w:spacing w:val="-2"/>
        </w:rPr>
      </w:pPr>
      <w:r>
        <w:rPr>
          <w:spacing w:val="-2"/>
        </w:rPr>
        <w:t>This c</w:t>
      </w:r>
      <w:r w:rsidR="007F0020">
        <w:rPr>
          <w:spacing w:val="-2"/>
        </w:rPr>
        <w:t xml:space="preserve">ommittee </w:t>
      </w:r>
      <w:r>
        <w:rPr>
          <w:spacing w:val="-2"/>
        </w:rPr>
        <w:t>will meet on</w:t>
      </w:r>
      <w:r w:rsidR="007F0020">
        <w:rPr>
          <w:spacing w:val="-2"/>
        </w:rPr>
        <w:t xml:space="preserve"> June 10, 2026, 11AM, with both in person and virtual option.</w:t>
      </w:r>
    </w:p>
    <w:p w14:paraId="0E717CA6" w14:textId="77777777" w:rsidR="00B21263" w:rsidRDefault="00B21263" w:rsidP="00C76A20">
      <w:pPr>
        <w:pStyle w:val="BodyText"/>
        <w:jc w:val="left"/>
      </w:pPr>
    </w:p>
    <w:p w14:paraId="32C7A121" w14:textId="77777777" w:rsidR="00B21263" w:rsidRDefault="00773EA8" w:rsidP="00C76A20">
      <w:pPr>
        <w:pStyle w:val="Heading2"/>
        <w:numPr>
          <w:ilvl w:val="0"/>
          <w:numId w:val="1"/>
        </w:numPr>
        <w:tabs>
          <w:tab w:val="left" w:pos="238"/>
        </w:tabs>
        <w:spacing w:before="0" w:line="251" w:lineRule="exact"/>
        <w:ind w:left="238" w:hanging="238"/>
        <w:jc w:val="left"/>
      </w:pPr>
      <w:r>
        <w:t>Comments</w:t>
      </w:r>
      <w:r>
        <w:rPr>
          <w:spacing w:val="-3"/>
        </w:rPr>
        <w:t xml:space="preserve"> </w:t>
      </w:r>
      <w:r>
        <w:t>and</w:t>
      </w:r>
      <w:r>
        <w:rPr>
          <w:spacing w:val="-13"/>
        </w:rPr>
        <w:t xml:space="preserve"> </w:t>
      </w:r>
      <w:r>
        <w:rPr>
          <w:spacing w:val="-2"/>
        </w:rPr>
        <w:t>Announcements</w:t>
      </w:r>
    </w:p>
    <w:p w14:paraId="6E78F750" w14:textId="77777777" w:rsidR="00B21263" w:rsidRDefault="00B21263" w:rsidP="00C76A20">
      <w:pPr>
        <w:pStyle w:val="BodyText"/>
        <w:spacing w:line="237" w:lineRule="auto"/>
        <w:jc w:val="left"/>
      </w:pPr>
    </w:p>
    <w:p w14:paraId="34164C0D" w14:textId="415865B1" w:rsidR="007F0020" w:rsidRDefault="007F0020" w:rsidP="00C76A20">
      <w:pPr>
        <w:pStyle w:val="BodyText"/>
        <w:spacing w:line="237" w:lineRule="auto"/>
        <w:jc w:val="left"/>
      </w:pPr>
      <w:r>
        <w:t xml:space="preserve">Eileen Miller, Environmental Scientist </w:t>
      </w:r>
      <w:r w:rsidR="00733501">
        <w:t>Advisor</w:t>
      </w:r>
      <w:r w:rsidR="00751410">
        <w:t xml:space="preserve"> with DOW</w:t>
      </w:r>
      <w:r w:rsidR="00733501">
        <w:t>,</w:t>
      </w:r>
      <w:r>
        <w:t xml:space="preserve"> </w:t>
      </w:r>
      <w:r w:rsidR="00751410">
        <w:t>gave</w:t>
      </w:r>
      <w:r>
        <w:t xml:space="preserve"> updates on Lead in Schools and said there w</w:t>
      </w:r>
      <w:r w:rsidR="00733501">
        <w:t xml:space="preserve">as funding available for </w:t>
      </w:r>
      <w:r w:rsidR="00751410">
        <w:t>r</w:t>
      </w:r>
      <w:r w:rsidR="00733501">
        <w:t xml:space="preserve">emediation </w:t>
      </w:r>
      <w:r w:rsidR="00751410">
        <w:t>for</w:t>
      </w:r>
      <w:r w:rsidR="00733501">
        <w:t xml:space="preserve"> the schools who need updates due to having lead in them.</w:t>
      </w:r>
    </w:p>
    <w:p w14:paraId="5C2088C5" w14:textId="77777777" w:rsidR="00733501" w:rsidRDefault="00733501" w:rsidP="00C76A20">
      <w:pPr>
        <w:pStyle w:val="BodyText"/>
        <w:spacing w:line="237" w:lineRule="auto"/>
        <w:jc w:val="left"/>
      </w:pPr>
    </w:p>
    <w:p w14:paraId="168EB2CB" w14:textId="28927C80" w:rsidR="00733501" w:rsidRDefault="00733501" w:rsidP="00C76A20">
      <w:pPr>
        <w:pStyle w:val="BodyText"/>
        <w:spacing w:line="237" w:lineRule="auto"/>
        <w:jc w:val="left"/>
      </w:pPr>
      <w:r>
        <w:t xml:space="preserve">Nick Hart with Kentucky Waterway Alliance – KWA is </w:t>
      </w:r>
      <w:r w:rsidR="00751410">
        <w:t>doing a</w:t>
      </w:r>
      <w:r w:rsidR="001324C8">
        <w:t xml:space="preserve"> waste</w:t>
      </w:r>
      <w:r>
        <w:t xml:space="preserve"> Tire Survey in the rivers and streams. There will be signs posted in the Green River Watershed area, where individuals can scan a QR code and mark where they </w:t>
      </w:r>
      <w:r w:rsidR="008E7799">
        <w:t>can show</w:t>
      </w:r>
      <w:r>
        <w:t xml:space="preserve"> where they have found tire(s).</w:t>
      </w:r>
    </w:p>
    <w:p w14:paraId="08BF7939" w14:textId="77777777" w:rsidR="00733501" w:rsidRDefault="00733501" w:rsidP="00C76A20">
      <w:pPr>
        <w:pStyle w:val="BodyText"/>
        <w:spacing w:line="237" w:lineRule="auto"/>
        <w:jc w:val="left"/>
      </w:pPr>
    </w:p>
    <w:p w14:paraId="5C17A159" w14:textId="0F79EB12" w:rsidR="00733501" w:rsidRDefault="00733501" w:rsidP="00C76A20">
      <w:pPr>
        <w:pStyle w:val="BodyText"/>
        <w:spacing w:line="237" w:lineRule="auto"/>
        <w:jc w:val="left"/>
      </w:pPr>
      <w:r>
        <w:t xml:space="preserve">Dale Booth, Environmental Scientist Advisor with DOW, </w:t>
      </w:r>
      <w:r w:rsidR="00751410">
        <w:t>g</w:t>
      </w:r>
      <w:r>
        <w:t xml:space="preserve">ave an update on </w:t>
      </w:r>
      <w:r w:rsidR="00751410">
        <w:t>d</w:t>
      </w:r>
      <w:r>
        <w:t xml:space="preserve">ebris removal in streams. </w:t>
      </w:r>
      <w:r w:rsidR="00751410">
        <w:t xml:space="preserve">She also discussed </w:t>
      </w:r>
      <w:r>
        <w:t>that letter</w:t>
      </w:r>
      <w:r w:rsidR="00751410">
        <w:t>s</w:t>
      </w:r>
      <w:r>
        <w:t xml:space="preserve"> of intent for the </w:t>
      </w:r>
      <w:r w:rsidRPr="00733501">
        <w:t>Sewer Overflow and Stormwater Reuse Municipal Grant Program</w:t>
      </w:r>
      <w:r>
        <w:t xml:space="preserve"> (OSG) grant are due in April 2026</w:t>
      </w:r>
      <w:r w:rsidR="00751410">
        <w:t>.</w:t>
      </w:r>
    </w:p>
    <w:p w14:paraId="35F90478" w14:textId="77777777" w:rsidR="00733501" w:rsidRDefault="00733501" w:rsidP="00C76A20">
      <w:pPr>
        <w:pStyle w:val="BodyText"/>
        <w:spacing w:line="237" w:lineRule="auto"/>
        <w:jc w:val="left"/>
      </w:pPr>
    </w:p>
    <w:p w14:paraId="614B073B" w14:textId="0DD86D1C" w:rsidR="00733501" w:rsidRDefault="00733501" w:rsidP="00C76A20">
      <w:pPr>
        <w:pStyle w:val="BodyText"/>
        <w:spacing w:line="237" w:lineRule="auto"/>
        <w:jc w:val="left"/>
      </w:pPr>
      <w:r>
        <w:t xml:space="preserve">Chloe Brantley (KRWA) </w:t>
      </w:r>
      <w:r w:rsidR="00751410">
        <w:t xml:space="preserve">said </w:t>
      </w:r>
      <w:r w:rsidR="00773EA8">
        <w:t xml:space="preserve">they are starting a Pilot Program </w:t>
      </w:r>
      <w:r w:rsidR="00751410">
        <w:t>for a</w:t>
      </w:r>
      <w:r w:rsidR="00773EA8">
        <w:t xml:space="preserve"> Source water Protection Fund that will have revolving funding for required implementation.</w:t>
      </w:r>
    </w:p>
    <w:p w14:paraId="4539B06C" w14:textId="77777777" w:rsidR="00773EA8" w:rsidRDefault="00773EA8" w:rsidP="00C76A20">
      <w:pPr>
        <w:pStyle w:val="BodyText"/>
        <w:spacing w:line="237" w:lineRule="auto"/>
        <w:jc w:val="left"/>
      </w:pPr>
    </w:p>
    <w:p w14:paraId="65BB9D4C" w14:textId="1C36DEE0" w:rsidR="00773EA8" w:rsidRPr="00773EA8" w:rsidRDefault="00773EA8" w:rsidP="00C76A20">
      <w:pPr>
        <w:pStyle w:val="BodyText"/>
        <w:spacing w:line="237" w:lineRule="auto"/>
        <w:jc w:val="left"/>
      </w:pPr>
      <w:r>
        <w:t>Valerie Lucas, Clean Water Professionals</w:t>
      </w:r>
      <w:r w:rsidR="00751410">
        <w:t xml:space="preserve"> of Kentucky &amp; Tennessee shared information about the upcoming </w:t>
      </w:r>
      <w:r w:rsidRPr="00773EA8">
        <w:t xml:space="preserve">Water Collaborative Delivery Conference </w:t>
      </w:r>
      <w:r w:rsidR="00751410">
        <w:t>on</w:t>
      </w:r>
      <w:r w:rsidRPr="00773EA8">
        <w:t xml:space="preserve"> April 1-2</w:t>
      </w:r>
      <w:r w:rsidR="00751410">
        <w:t xml:space="preserve"> at the </w:t>
      </w:r>
      <w:r w:rsidRPr="00773EA8">
        <w:t xml:space="preserve">National Corvette Museum </w:t>
      </w:r>
      <w:r w:rsidR="00751410">
        <w:t xml:space="preserve">in </w:t>
      </w:r>
      <w:r w:rsidRPr="00773EA8">
        <w:t>Bowling Green, KY</w:t>
      </w:r>
      <w:r w:rsidR="00751410">
        <w:t>.</w:t>
      </w:r>
    </w:p>
    <w:p w14:paraId="698E6312" w14:textId="77777777" w:rsidR="00773EA8" w:rsidRDefault="00773EA8" w:rsidP="00C76A20">
      <w:pPr>
        <w:pStyle w:val="BodyText"/>
        <w:spacing w:line="237" w:lineRule="auto"/>
        <w:jc w:val="left"/>
      </w:pPr>
    </w:p>
    <w:p w14:paraId="25F44903" w14:textId="1578D09A" w:rsidR="00751410" w:rsidRPr="00773EA8" w:rsidRDefault="00751410" w:rsidP="00751410">
      <w:pPr>
        <w:pStyle w:val="BodyText"/>
        <w:spacing w:line="237" w:lineRule="auto"/>
        <w:ind w:left="450"/>
        <w:jc w:val="left"/>
      </w:pPr>
      <w:r>
        <w:t xml:space="preserve">More Info: </w:t>
      </w:r>
    </w:p>
    <w:p w14:paraId="167BA10D" w14:textId="77777777" w:rsidR="00773EA8" w:rsidRPr="00773EA8" w:rsidRDefault="00773EA8" w:rsidP="00751410">
      <w:pPr>
        <w:pStyle w:val="BodyText"/>
        <w:spacing w:line="237" w:lineRule="auto"/>
        <w:ind w:left="450"/>
        <w:jc w:val="left"/>
      </w:pPr>
      <w:r w:rsidRPr="00773EA8">
        <w:t>Join us for a 2-day workshop focusing on the full range of design-build methods that have been proven to be most effective for the water sector.  Education sessions are designed to empower owners, government officials, and practitioners with proven best practices for planning, procuring, delivering, and managing collaborative delivery projects in the water sector. Taught by one of the nation’s leading water design-build and CMAR experts, this industry-aligned experiential workshop blends essential knowledge with practical application to ensure that attendees leave prepared to collaborate successfully, lead change, and achieve successful project outcomes.</w:t>
      </w:r>
    </w:p>
    <w:p w14:paraId="1FDE3EB3" w14:textId="77777777" w:rsidR="00773EA8" w:rsidRPr="00773EA8" w:rsidRDefault="00773EA8" w:rsidP="00751410">
      <w:pPr>
        <w:pStyle w:val="BodyText"/>
        <w:spacing w:line="237" w:lineRule="auto"/>
        <w:ind w:left="450"/>
        <w:jc w:val="left"/>
      </w:pPr>
    </w:p>
    <w:p w14:paraId="2C181DBD" w14:textId="77777777" w:rsidR="00773EA8" w:rsidRPr="00773EA8" w:rsidRDefault="00773EA8" w:rsidP="00751410">
      <w:pPr>
        <w:pStyle w:val="BodyText"/>
        <w:spacing w:line="237" w:lineRule="auto"/>
        <w:ind w:left="450"/>
        <w:jc w:val="left"/>
      </w:pPr>
      <w:r w:rsidRPr="00773EA8">
        <w:lastRenderedPageBreak/>
        <w:t xml:space="preserve">Registration Link: </w:t>
      </w:r>
      <w:hyperlink r:id="rId17" w:history="1">
        <w:r w:rsidRPr="00773EA8">
          <w:rPr>
            <w:rStyle w:val="Hyperlink"/>
          </w:rPr>
          <w:t>https://www.memberleap.com/members/evr/reg_main.php?orgcode=KYTN&amp;evid=48582733</w:t>
        </w:r>
      </w:hyperlink>
    </w:p>
    <w:p w14:paraId="4396C8BF" w14:textId="77777777" w:rsidR="00243CB0" w:rsidRDefault="00243CB0" w:rsidP="00243CB0">
      <w:pPr>
        <w:pStyle w:val="ListParagraph"/>
        <w:tabs>
          <w:tab w:val="left" w:pos="1079"/>
        </w:tabs>
        <w:spacing w:before="2"/>
        <w:ind w:left="1079" w:firstLine="0"/>
      </w:pPr>
    </w:p>
    <w:p w14:paraId="3C2A5F9D" w14:textId="0064D29C" w:rsidR="00243CB0" w:rsidRPr="00243CB0" w:rsidRDefault="00243CB0" w:rsidP="00243CB0">
      <w:pPr>
        <w:pStyle w:val="BodyText"/>
        <w:numPr>
          <w:ilvl w:val="0"/>
          <w:numId w:val="1"/>
        </w:numPr>
        <w:spacing w:line="237" w:lineRule="auto"/>
        <w:jc w:val="left"/>
      </w:pPr>
      <w:r>
        <w:t>Future</w:t>
      </w:r>
      <w:r>
        <w:rPr>
          <w:spacing w:val="-8"/>
        </w:rPr>
        <w:t xml:space="preserve"> </w:t>
      </w:r>
      <w:r>
        <w:rPr>
          <w:spacing w:val="-2"/>
        </w:rPr>
        <w:t>Meetings</w:t>
      </w:r>
    </w:p>
    <w:p w14:paraId="0C77A161" w14:textId="77777777" w:rsidR="00243CB0" w:rsidRDefault="00243CB0" w:rsidP="00243CB0">
      <w:pPr>
        <w:pStyle w:val="BodyText"/>
        <w:spacing w:line="242" w:lineRule="auto"/>
        <w:ind w:right="355"/>
        <w:jc w:val="left"/>
      </w:pPr>
      <w:r>
        <w:t>Director</w:t>
      </w:r>
      <w:r>
        <w:rPr>
          <w:spacing w:val="-7"/>
        </w:rPr>
        <w:t xml:space="preserve"> </w:t>
      </w:r>
      <w:r>
        <w:t>Marshall</w:t>
      </w:r>
      <w:r>
        <w:rPr>
          <w:spacing w:val="-3"/>
        </w:rPr>
        <w:t xml:space="preserve"> </w:t>
      </w:r>
      <w:r>
        <w:t>announced</w:t>
      </w:r>
      <w:r>
        <w:rPr>
          <w:spacing w:val="-3"/>
        </w:rPr>
        <w:t xml:space="preserve"> </w:t>
      </w:r>
      <w:r>
        <w:t>the</w:t>
      </w:r>
      <w:r>
        <w:rPr>
          <w:spacing w:val="-1"/>
        </w:rPr>
        <w:t xml:space="preserve"> </w:t>
      </w:r>
      <w:r>
        <w:t>2026</w:t>
      </w:r>
      <w:r>
        <w:rPr>
          <w:spacing w:val="-9"/>
        </w:rPr>
        <w:t xml:space="preserve"> </w:t>
      </w:r>
      <w:r>
        <w:t>Schedule</w:t>
      </w:r>
      <w:r>
        <w:rPr>
          <w:spacing w:val="-1"/>
        </w:rPr>
        <w:t xml:space="preserve"> </w:t>
      </w:r>
      <w:r>
        <w:t>of</w:t>
      </w:r>
      <w:r>
        <w:rPr>
          <w:spacing w:val="-2"/>
        </w:rPr>
        <w:t xml:space="preserve"> </w:t>
      </w:r>
      <w:r>
        <w:t>KWUAC</w:t>
      </w:r>
      <w:r>
        <w:rPr>
          <w:spacing w:val="-5"/>
        </w:rPr>
        <w:t xml:space="preserve"> </w:t>
      </w:r>
      <w:r>
        <w:t>meetings</w:t>
      </w:r>
      <w:r>
        <w:rPr>
          <w:spacing w:val="-2"/>
        </w:rPr>
        <w:t xml:space="preserve"> </w:t>
      </w:r>
      <w:r>
        <w:t>and</w:t>
      </w:r>
      <w:r>
        <w:rPr>
          <w:spacing w:val="-3"/>
        </w:rPr>
        <w:t xml:space="preserve"> </w:t>
      </w:r>
      <w:r>
        <w:t>asked</w:t>
      </w:r>
      <w:r>
        <w:rPr>
          <w:spacing w:val="-3"/>
        </w:rPr>
        <w:t xml:space="preserve"> </w:t>
      </w:r>
      <w:r>
        <w:t>if</w:t>
      </w:r>
      <w:r>
        <w:rPr>
          <w:spacing w:val="-7"/>
        </w:rPr>
        <w:t xml:space="preserve"> </w:t>
      </w:r>
      <w:r>
        <w:t>anyone</w:t>
      </w:r>
      <w:r>
        <w:rPr>
          <w:spacing w:val="-1"/>
        </w:rPr>
        <w:t xml:space="preserve"> </w:t>
      </w:r>
      <w:r>
        <w:t>had</w:t>
      </w:r>
      <w:r>
        <w:rPr>
          <w:spacing w:val="-3"/>
        </w:rPr>
        <w:t xml:space="preserve"> </w:t>
      </w:r>
      <w:r>
        <w:t>objections to the proposed dates. No objections were raised.</w:t>
      </w:r>
    </w:p>
    <w:p w14:paraId="3B8FC98D" w14:textId="77777777" w:rsidR="00243CB0" w:rsidRDefault="00243CB0" w:rsidP="00243CB0">
      <w:pPr>
        <w:pStyle w:val="BodyText"/>
        <w:spacing w:line="237" w:lineRule="auto"/>
        <w:ind w:left="190"/>
        <w:jc w:val="left"/>
      </w:pPr>
    </w:p>
    <w:p w14:paraId="161F2A01" w14:textId="77777777" w:rsidR="00243CB0" w:rsidRDefault="00243CB0" w:rsidP="00243CB0">
      <w:pPr>
        <w:pStyle w:val="ListParagraph"/>
        <w:numPr>
          <w:ilvl w:val="1"/>
          <w:numId w:val="1"/>
        </w:numPr>
        <w:tabs>
          <w:tab w:val="left" w:pos="1080"/>
        </w:tabs>
        <w:spacing w:before="2" w:line="251" w:lineRule="exact"/>
        <w:ind w:left="1080" w:hanging="359"/>
      </w:pPr>
      <w:r>
        <w:rPr>
          <w:b/>
        </w:rPr>
        <w:t>Friday,</w:t>
      </w:r>
      <w:r>
        <w:rPr>
          <w:b/>
          <w:spacing w:val="-4"/>
        </w:rPr>
        <w:t xml:space="preserve"> </w:t>
      </w:r>
      <w:r>
        <w:rPr>
          <w:b/>
        </w:rPr>
        <w:t>June 26,</w:t>
      </w:r>
      <w:r>
        <w:rPr>
          <w:b/>
          <w:spacing w:val="-4"/>
        </w:rPr>
        <w:t xml:space="preserve"> </w:t>
      </w:r>
      <w:proofErr w:type="gramStart"/>
      <w:r>
        <w:rPr>
          <w:b/>
        </w:rPr>
        <w:t>2026</w:t>
      </w:r>
      <w:proofErr w:type="gramEnd"/>
      <w:r>
        <w:rPr>
          <w:b/>
          <w:spacing w:val="-3"/>
        </w:rPr>
        <w:t xml:space="preserve"> </w:t>
      </w:r>
      <w:r>
        <w:t>at</w:t>
      </w:r>
      <w:r>
        <w:rPr>
          <w:spacing w:val="-5"/>
        </w:rPr>
        <w:t xml:space="preserve"> </w:t>
      </w:r>
      <w:r>
        <w:t>10:00</w:t>
      </w:r>
      <w:r>
        <w:rPr>
          <w:spacing w:val="-3"/>
        </w:rPr>
        <w:t xml:space="preserve"> </w:t>
      </w:r>
      <w:r>
        <w:rPr>
          <w:spacing w:val="-5"/>
        </w:rPr>
        <w:t>am</w:t>
      </w:r>
    </w:p>
    <w:p w14:paraId="449B22F5" w14:textId="77777777" w:rsidR="00243CB0" w:rsidRDefault="00243CB0" w:rsidP="00243CB0">
      <w:pPr>
        <w:pStyle w:val="ListParagraph"/>
        <w:numPr>
          <w:ilvl w:val="1"/>
          <w:numId w:val="1"/>
        </w:numPr>
        <w:tabs>
          <w:tab w:val="left" w:pos="1079"/>
        </w:tabs>
        <w:spacing w:line="251" w:lineRule="exact"/>
        <w:ind w:left="1079" w:hanging="358"/>
      </w:pPr>
      <w:r>
        <w:rPr>
          <w:b/>
        </w:rPr>
        <w:t>Friday,</w:t>
      </w:r>
      <w:r>
        <w:rPr>
          <w:b/>
          <w:spacing w:val="-3"/>
        </w:rPr>
        <w:t xml:space="preserve"> </w:t>
      </w:r>
      <w:r>
        <w:rPr>
          <w:b/>
        </w:rPr>
        <w:t>September</w:t>
      </w:r>
      <w:r>
        <w:rPr>
          <w:b/>
          <w:spacing w:val="-5"/>
        </w:rPr>
        <w:t xml:space="preserve"> </w:t>
      </w:r>
      <w:r>
        <w:rPr>
          <w:b/>
        </w:rPr>
        <w:t>4,</w:t>
      </w:r>
      <w:r>
        <w:rPr>
          <w:b/>
          <w:spacing w:val="-2"/>
        </w:rPr>
        <w:t xml:space="preserve"> </w:t>
      </w:r>
      <w:proofErr w:type="gramStart"/>
      <w:r>
        <w:rPr>
          <w:b/>
        </w:rPr>
        <w:t>2026</w:t>
      </w:r>
      <w:proofErr w:type="gramEnd"/>
      <w:r>
        <w:rPr>
          <w:b/>
          <w:spacing w:val="-6"/>
        </w:rPr>
        <w:t xml:space="preserve"> </w:t>
      </w:r>
      <w:r>
        <w:t>at</w:t>
      </w:r>
      <w:r>
        <w:rPr>
          <w:spacing w:val="-4"/>
        </w:rPr>
        <w:t xml:space="preserve"> </w:t>
      </w:r>
      <w:r>
        <w:t>10:00</w:t>
      </w:r>
      <w:r>
        <w:rPr>
          <w:spacing w:val="-2"/>
        </w:rPr>
        <w:t xml:space="preserve"> </w:t>
      </w:r>
      <w:r>
        <w:rPr>
          <w:spacing w:val="-5"/>
        </w:rPr>
        <w:t>am</w:t>
      </w:r>
    </w:p>
    <w:p w14:paraId="435D81F0" w14:textId="29649C66" w:rsidR="00243CB0" w:rsidRDefault="00243CB0" w:rsidP="00243CB0">
      <w:pPr>
        <w:pStyle w:val="ListParagraph"/>
        <w:numPr>
          <w:ilvl w:val="1"/>
          <w:numId w:val="1"/>
        </w:numPr>
        <w:tabs>
          <w:tab w:val="left" w:pos="1079"/>
        </w:tabs>
        <w:spacing w:before="2"/>
        <w:ind w:left="1079" w:hanging="358"/>
      </w:pPr>
      <w:r>
        <w:rPr>
          <w:b/>
        </w:rPr>
        <w:t>Friday,</w:t>
      </w:r>
      <w:r>
        <w:rPr>
          <w:b/>
          <w:spacing w:val="-5"/>
        </w:rPr>
        <w:t xml:space="preserve"> </w:t>
      </w:r>
      <w:r>
        <w:rPr>
          <w:b/>
        </w:rPr>
        <w:t>December</w:t>
      </w:r>
      <w:r>
        <w:rPr>
          <w:b/>
          <w:spacing w:val="-5"/>
        </w:rPr>
        <w:t xml:space="preserve"> </w:t>
      </w:r>
      <w:r>
        <w:rPr>
          <w:b/>
        </w:rPr>
        <w:t>11,</w:t>
      </w:r>
      <w:r>
        <w:rPr>
          <w:b/>
          <w:spacing w:val="-5"/>
        </w:rPr>
        <w:t xml:space="preserve"> </w:t>
      </w:r>
      <w:proofErr w:type="gramStart"/>
      <w:r>
        <w:rPr>
          <w:b/>
        </w:rPr>
        <w:t>2026</w:t>
      </w:r>
      <w:proofErr w:type="gramEnd"/>
      <w:r>
        <w:rPr>
          <w:b/>
          <w:spacing w:val="-5"/>
        </w:rPr>
        <w:t xml:space="preserve"> </w:t>
      </w:r>
      <w:r>
        <w:t>at</w:t>
      </w:r>
      <w:r>
        <w:rPr>
          <w:spacing w:val="-6"/>
        </w:rPr>
        <w:t xml:space="preserve"> </w:t>
      </w:r>
      <w:r>
        <w:t>10:00</w:t>
      </w:r>
      <w:r>
        <w:rPr>
          <w:spacing w:val="-4"/>
        </w:rPr>
        <w:t xml:space="preserve"> </w:t>
      </w:r>
      <w:r>
        <w:rPr>
          <w:spacing w:val="-5"/>
        </w:rPr>
        <w:t>am</w:t>
      </w:r>
    </w:p>
    <w:p w14:paraId="6717884A" w14:textId="46026114" w:rsidR="00B21263" w:rsidRDefault="00773EA8" w:rsidP="00C76A20">
      <w:pPr>
        <w:pStyle w:val="Heading2"/>
        <w:numPr>
          <w:ilvl w:val="0"/>
          <w:numId w:val="1"/>
        </w:numPr>
        <w:tabs>
          <w:tab w:val="left" w:pos="427"/>
        </w:tabs>
        <w:spacing w:before="252"/>
        <w:ind w:left="427" w:hanging="427"/>
        <w:jc w:val="left"/>
      </w:pPr>
      <w:r>
        <w:rPr>
          <w:spacing w:val="-2"/>
        </w:rPr>
        <w:t>Adjourn</w:t>
      </w:r>
      <w:r w:rsidR="00243CB0">
        <w:rPr>
          <w:spacing w:val="-2"/>
        </w:rPr>
        <w:t>ment</w:t>
      </w:r>
    </w:p>
    <w:p w14:paraId="0CD47220" w14:textId="277B23CC" w:rsidR="00B21263" w:rsidRDefault="00773EA8" w:rsidP="00C76A20">
      <w:pPr>
        <w:pStyle w:val="BodyText"/>
        <w:spacing w:before="2"/>
        <w:jc w:val="left"/>
      </w:pPr>
      <w:r>
        <w:t>Director</w:t>
      </w:r>
      <w:r>
        <w:rPr>
          <w:spacing w:val="-4"/>
        </w:rPr>
        <w:t xml:space="preserve"> </w:t>
      </w:r>
      <w:r>
        <w:t>Marshall</w:t>
      </w:r>
      <w:r>
        <w:rPr>
          <w:spacing w:val="-4"/>
        </w:rPr>
        <w:t xml:space="preserve"> </w:t>
      </w:r>
      <w:r>
        <w:t>adjourned</w:t>
      </w:r>
      <w:r>
        <w:rPr>
          <w:spacing w:val="-4"/>
        </w:rPr>
        <w:t xml:space="preserve"> </w:t>
      </w:r>
      <w:r>
        <w:t>the</w:t>
      </w:r>
      <w:r>
        <w:rPr>
          <w:spacing w:val="-3"/>
        </w:rPr>
        <w:t xml:space="preserve"> </w:t>
      </w:r>
      <w:r>
        <w:t>meeting</w:t>
      </w:r>
      <w:r>
        <w:rPr>
          <w:spacing w:val="-5"/>
        </w:rPr>
        <w:t xml:space="preserve"> </w:t>
      </w:r>
      <w:r>
        <w:t>at</w:t>
      </w:r>
      <w:r>
        <w:rPr>
          <w:spacing w:val="-6"/>
        </w:rPr>
        <w:t xml:space="preserve"> </w:t>
      </w:r>
      <w:r>
        <w:t>approximately</w:t>
      </w:r>
      <w:r>
        <w:rPr>
          <w:spacing w:val="-5"/>
        </w:rPr>
        <w:t xml:space="preserve"> </w:t>
      </w:r>
      <w:r>
        <w:t>11</w:t>
      </w:r>
      <w:r w:rsidR="007F0020">
        <w:t>:45</w:t>
      </w:r>
      <w:r>
        <w:rPr>
          <w:spacing w:val="-4"/>
        </w:rPr>
        <w:t xml:space="preserve"> </w:t>
      </w:r>
      <w:r>
        <w:rPr>
          <w:spacing w:val="-5"/>
        </w:rPr>
        <w:t>am.</w:t>
      </w:r>
    </w:p>
    <w:sectPr w:rsidR="00B21263">
      <w:pgSz w:w="12240" w:h="15840"/>
      <w:pgMar w:top="1360" w:right="1080" w:bottom="1300" w:left="1440" w:header="0" w:footer="11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613F1" w14:textId="77777777" w:rsidR="008D4D26" w:rsidRDefault="008D4D26">
      <w:r>
        <w:separator/>
      </w:r>
    </w:p>
  </w:endnote>
  <w:endnote w:type="continuationSeparator" w:id="0">
    <w:p w14:paraId="0624A08C" w14:textId="77777777" w:rsidR="008D4D26" w:rsidRDefault="008D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90AF" w14:textId="77777777" w:rsidR="00B21263" w:rsidRDefault="00773EA8">
    <w:pPr>
      <w:pStyle w:val="BodyText"/>
      <w:spacing w:line="14" w:lineRule="auto"/>
      <w:jc w:val="left"/>
      <w:rPr>
        <w:sz w:val="20"/>
      </w:rPr>
    </w:pPr>
    <w:r>
      <w:rPr>
        <w:noProof/>
        <w:sz w:val="20"/>
      </w:rPr>
      <mc:AlternateContent>
        <mc:Choice Requires="wps">
          <w:drawing>
            <wp:anchor distT="0" distB="0" distL="0" distR="0" simplePos="0" relativeHeight="487529984" behindDoc="1" locked="0" layoutInCell="1" allowOverlap="1" wp14:anchorId="64DC2643" wp14:editId="6CB4C4E9">
              <wp:simplePos x="0" y="0"/>
              <wp:positionH relativeFrom="page">
                <wp:posOffset>3808476</wp:posOffset>
              </wp:positionH>
              <wp:positionV relativeFrom="page">
                <wp:posOffset>9213308</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6DF3000D" w14:textId="77777777" w:rsidR="00B21263" w:rsidRDefault="00773EA8">
                          <w:pPr>
                            <w:spacing w:before="20"/>
                            <w:ind w:left="60"/>
                            <w:rPr>
                              <w:rFonts w:ascii="Trebuchet MS"/>
                              <w:sz w:val="24"/>
                            </w:rPr>
                          </w:pPr>
                          <w:r>
                            <w:rPr>
                              <w:rFonts w:ascii="Trebuchet MS"/>
                              <w:spacing w:val="-10"/>
                              <w:sz w:val="24"/>
                            </w:rPr>
                            <w:fldChar w:fldCharType="begin"/>
                          </w:r>
                          <w:r>
                            <w:rPr>
                              <w:rFonts w:ascii="Trebuchet MS"/>
                              <w:spacing w:val="-10"/>
                              <w:sz w:val="24"/>
                            </w:rPr>
                            <w:instrText xml:space="preserve"> PAGE </w:instrText>
                          </w:r>
                          <w:r>
                            <w:rPr>
                              <w:rFonts w:ascii="Trebuchet MS"/>
                              <w:spacing w:val="-10"/>
                              <w:sz w:val="24"/>
                            </w:rPr>
                            <w:fldChar w:fldCharType="separate"/>
                          </w:r>
                          <w:r>
                            <w:rPr>
                              <w:rFonts w:ascii="Trebuchet MS"/>
                              <w:spacing w:val="-10"/>
                              <w:sz w:val="24"/>
                            </w:rPr>
                            <w:t>1</w:t>
                          </w:r>
                          <w:r>
                            <w:rPr>
                              <w:rFonts w:ascii="Trebuchet MS"/>
                              <w:spacing w:val="-10"/>
                              <w:sz w:val="24"/>
                            </w:rPr>
                            <w:fldChar w:fldCharType="end"/>
                          </w:r>
                        </w:p>
                      </w:txbxContent>
                    </wps:txbx>
                    <wps:bodyPr wrap="square" lIns="0" tIns="0" rIns="0" bIns="0" rtlCol="0">
                      <a:noAutofit/>
                    </wps:bodyPr>
                  </wps:wsp>
                </a:graphicData>
              </a:graphic>
            </wp:anchor>
          </w:drawing>
        </mc:Choice>
        <mc:Fallback>
          <w:pict>
            <v:shapetype w14:anchorId="64DC2643" id="_x0000_t202" coordsize="21600,21600" o:spt="202" path="m,l,21600r21600,l21600,xe">
              <v:stroke joinstyle="miter"/>
              <v:path gradientshapeok="t" o:connecttype="rect"/>
            </v:shapetype>
            <v:shape id="Textbox 1" o:spid="_x0000_s1026" type="#_x0000_t202" style="position:absolute;margin-left:299.9pt;margin-top:725.45pt;width:13.45pt;height:16.65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" filled="f" stroked="f">
              <v:textbox inset="0,0,0,0">
                <w:txbxContent>
                  <w:p w14:paraId="6DF3000D" w14:textId="77777777" w:rsidR="00B21263" w:rsidRDefault="00773EA8">
                    <w:pPr>
                      <w:spacing w:before="20"/>
                      <w:ind w:left="60"/>
                      <w:rPr>
                        <w:rFonts w:ascii="Trebuchet MS"/>
                        <w:sz w:val="24"/>
                      </w:rPr>
                    </w:pPr>
                    <w:r>
                      <w:rPr>
                        <w:rFonts w:ascii="Trebuchet MS"/>
                        <w:spacing w:val="-10"/>
                        <w:sz w:val="24"/>
                      </w:rPr>
                      <w:fldChar w:fldCharType="begin"/>
                    </w:r>
                    <w:r>
                      <w:rPr>
                        <w:rFonts w:ascii="Trebuchet MS"/>
                        <w:spacing w:val="-10"/>
                        <w:sz w:val="24"/>
                      </w:rPr>
                      <w:instrText xml:space="preserve"> PAGE </w:instrText>
                    </w:r>
                    <w:r>
                      <w:rPr>
                        <w:rFonts w:ascii="Trebuchet MS"/>
                        <w:spacing w:val="-10"/>
                        <w:sz w:val="24"/>
                      </w:rPr>
                      <w:fldChar w:fldCharType="separate"/>
                    </w:r>
                    <w:r>
                      <w:rPr>
                        <w:rFonts w:ascii="Trebuchet MS"/>
                        <w:spacing w:val="-10"/>
                        <w:sz w:val="24"/>
                      </w:rPr>
                      <w:t>1</w:t>
                    </w:r>
                    <w:r>
                      <w:rPr>
                        <w:rFonts w:ascii="Trebuchet MS"/>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9AF0D" w14:textId="77777777" w:rsidR="008D4D26" w:rsidRDefault="008D4D26">
      <w:r>
        <w:separator/>
      </w:r>
    </w:p>
  </w:footnote>
  <w:footnote w:type="continuationSeparator" w:id="0">
    <w:p w14:paraId="6BC0ADF4" w14:textId="77777777" w:rsidR="008D4D26" w:rsidRDefault="008D4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92A90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5180F"/>
    <w:multiLevelType w:val="hybridMultilevel"/>
    <w:tmpl w:val="547C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9764F"/>
    <w:multiLevelType w:val="hybridMultilevel"/>
    <w:tmpl w:val="EA74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335E"/>
    <w:multiLevelType w:val="hybridMultilevel"/>
    <w:tmpl w:val="9DA41382"/>
    <w:lvl w:ilvl="0" w:tplc="D4FAF8FA">
      <w:start w:val="1"/>
      <w:numFmt w:val="upperRoman"/>
      <w:lvlText w:val="%1."/>
      <w:lvlJc w:val="left"/>
      <w:pPr>
        <w:ind w:left="190" w:hanging="190"/>
      </w:pPr>
      <w:rPr>
        <w:rFonts w:ascii="Times New Roman" w:eastAsia="Times New Roman" w:hAnsi="Times New Roman" w:cs="Times New Roman" w:hint="default"/>
        <w:b/>
        <w:bCs/>
        <w:i w:val="0"/>
        <w:iCs w:val="0"/>
        <w:spacing w:val="0"/>
        <w:w w:val="100"/>
        <w:sz w:val="22"/>
        <w:szCs w:val="22"/>
        <w:lang w:val="en-US" w:eastAsia="en-US" w:bidi="ar-SA"/>
      </w:rPr>
    </w:lvl>
    <w:lvl w:ilvl="1" w:tplc="4882035E">
      <w:start w:val="1"/>
      <w:numFmt w:val="upperLetter"/>
      <w:lvlText w:val="%2."/>
      <w:lvlJc w:val="left"/>
      <w:pPr>
        <w:ind w:left="990" w:hanging="270"/>
      </w:pPr>
      <w:rPr>
        <w:rFonts w:ascii="Times New Roman" w:eastAsia="Times New Roman" w:hAnsi="Times New Roman" w:cs="Times New Roman" w:hint="default"/>
        <w:b/>
        <w:bCs/>
        <w:i w:val="0"/>
        <w:iCs w:val="0"/>
        <w:spacing w:val="0"/>
        <w:w w:val="100"/>
        <w:sz w:val="22"/>
        <w:szCs w:val="22"/>
        <w:lang w:val="en-US" w:eastAsia="en-US" w:bidi="ar-SA"/>
      </w:rPr>
    </w:lvl>
    <w:lvl w:ilvl="2" w:tplc="6B262ECE">
      <w:numFmt w:val="bullet"/>
      <w:lvlText w:val=""/>
      <w:lvlJc w:val="left"/>
      <w:pPr>
        <w:ind w:left="721" w:hanging="360"/>
      </w:pPr>
      <w:rPr>
        <w:rFonts w:ascii="Symbol" w:eastAsia="Symbol" w:hAnsi="Symbol" w:cs="Symbol" w:hint="default"/>
        <w:b w:val="0"/>
        <w:bCs w:val="0"/>
        <w:i w:val="0"/>
        <w:iCs w:val="0"/>
        <w:spacing w:val="0"/>
        <w:w w:val="100"/>
        <w:sz w:val="22"/>
        <w:szCs w:val="22"/>
        <w:lang w:val="en-US" w:eastAsia="en-US" w:bidi="ar-SA"/>
      </w:rPr>
    </w:lvl>
    <w:lvl w:ilvl="3" w:tplc="EB1AD7F0">
      <w:numFmt w:val="bullet"/>
      <w:lvlText w:val="•"/>
      <w:lvlJc w:val="left"/>
      <w:pPr>
        <w:ind w:left="720" w:hanging="360"/>
      </w:pPr>
      <w:rPr>
        <w:rFonts w:hint="default"/>
        <w:lang w:val="en-US" w:eastAsia="en-US" w:bidi="ar-SA"/>
      </w:rPr>
    </w:lvl>
    <w:lvl w:ilvl="4" w:tplc="9BD84820">
      <w:numFmt w:val="bullet"/>
      <w:lvlText w:val="•"/>
      <w:lvlJc w:val="left"/>
      <w:pPr>
        <w:ind w:left="1080" w:hanging="360"/>
      </w:pPr>
      <w:rPr>
        <w:rFonts w:hint="default"/>
        <w:lang w:val="en-US" w:eastAsia="en-US" w:bidi="ar-SA"/>
      </w:rPr>
    </w:lvl>
    <w:lvl w:ilvl="5" w:tplc="697C5B00">
      <w:numFmt w:val="bullet"/>
      <w:lvlText w:val="•"/>
      <w:lvlJc w:val="left"/>
      <w:pPr>
        <w:ind w:left="2520" w:hanging="360"/>
      </w:pPr>
      <w:rPr>
        <w:rFonts w:hint="default"/>
        <w:lang w:val="en-US" w:eastAsia="en-US" w:bidi="ar-SA"/>
      </w:rPr>
    </w:lvl>
    <w:lvl w:ilvl="6" w:tplc="6A6AC786">
      <w:numFmt w:val="bullet"/>
      <w:lvlText w:val="•"/>
      <w:lvlJc w:val="left"/>
      <w:pPr>
        <w:ind w:left="3960" w:hanging="360"/>
      </w:pPr>
      <w:rPr>
        <w:rFonts w:hint="default"/>
        <w:lang w:val="en-US" w:eastAsia="en-US" w:bidi="ar-SA"/>
      </w:rPr>
    </w:lvl>
    <w:lvl w:ilvl="7" w:tplc="EBFEEC70">
      <w:numFmt w:val="bullet"/>
      <w:lvlText w:val="•"/>
      <w:lvlJc w:val="left"/>
      <w:pPr>
        <w:ind w:left="5400" w:hanging="360"/>
      </w:pPr>
      <w:rPr>
        <w:rFonts w:hint="default"/>
        <w:lang w:val="en-US" w:eastAsia="en-US" w:bidi="ar-SA"/>
      </w:rPr>
    </w:lvl>
    <w:lvl w:ilvl="8" w:tplc="1D0EFE7A">
      <w:numFmt w:val="bullet"/>
      <w:lvlText w:val="•"/>
      <w:lvlJc w:val="left"/>
      <w:pPr>
        <w:ind w:left="6840" w:hanging="360"/>
      </w:pPr>
      <w:rPr>
        <w:rFonts w:hint="default"/>
        <w:lang w:val="en-US" w:eastAsia="en-US" w:bidi="ar-SA"/>
      </w:rPr>
    </w:lvl>
  </w:abstractNum>
  <w:abstractNum w:abstractNumId="4" w15:restartNumberingAfterBreak="0">
    <w:nsid w:val="29985ABE"/>
    <w:multiLevelType w:val="hybridMultilevel"/>
    <w:tmpl w:val="EE8A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81608"/>
    <w:multiLevelType w:val="hybridMultilevel"/>
    <w:tmpl w:val="ED1E5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62EC0"/>
    <w:multiLevelType w:val="hybridMultilevel"/>
    <w:tmpl w:val="786C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A3C4A"/>
    <w:multiLevelType w:val="hybridMultilevel"/>
    <w:tmpl w:val="51EC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45F7C"/>
    <w:multiLevelType w:val="hybridMultilevel"/>
    <w:tmpl w:val="BAC48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CD635F"/>
    <w:multiLevelType w:val="hybridMultilevel"/>
    <w:tmpl w:val="00CE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AA142B"/>
    <w:multiLevelType w:val="hybridMultilevel"/>
    <w:tmpl w:val="C938ECB8"/>
    <w:lvl w:ilvl="0" w:tplc="F98046A0">
      <w:start w:val="1"/>
      <w:numFmt w:val="bullet"/>
      <w:lvlText w:val="-"/>
      <w:lvlJc w:val="left"/>
      <w:pPr>
        <w:tabs>
          <w:tab w:val="num" w:pos="720"/>
        </w:tabs>
        <w:ind w:left="720" w:hanging="360"/>
      </w:pPr>
      <w:rPr>
        <w:rFonts w:ascii="Times New Roman" w:hAnsi="Times New Roman" w:hint="default"/>
      </w:rPr>
    </w:lvl>
    <w:lvl w:ilvl="1" w:tplc="E41E1144" w:tentative="1">
      <w:start w:val="1"/>
      <w:numFmt w:val="bullet"/>
      <w:lvlText w:val="-"/>
      <w:lvlJc w:val="left"/>
      <w:pPr>
        <w:tabs>
          <w:tab w:val="num" w:pos="1440"/>
        </w:tabs>
        <w:ind w:left="1440" w:hanging="360"/>
      </w:pPr>
      <w:rPr>
        <w:rFonts w:ascii="Times New Roman" w:hAnsi="Times New Roman" w:hint="default"/>
      </w:rPr>
    </w:lvl>
    <w:lvl w:ilvl="2" w:tplc="AA4E1586" w:tentative="1">
      <w:start w:val="1"/>
      <w:numFmt w:val="bullet"/>
      <w:lvlText w:val="-"/>
      <w:lvlJc w:val="left"/>
      <w:pPr>
        <w:tabs>
          <w:tab w:val="num" w:pos="2160"/>
        </w:tabs>
        <w:ind w:left="2160" w:hanging="360"/>
      </w:pPr>
      <w:rPr>
        <w:rFonts w:ascii="Times New Roman" w:hAnsi="Times New Roman" w:hint="default"/>
      </w:rPr>
    </w:lvl>
    <w:lvl w:ilvl="3" w:tplc="02363A66" w:tentative="1">
      <w:start w:val="1"/>
      <w:numFmt w:val="bullet"/>
      <w:lvlText w:val="-"/>
      <w:lvlJc w:val="left"/>
      <w:pPr>
        <w:tabs>
          <w:tab w:val="num" w:pos="2880"/>
        </w:tabs>
        <w:ind w:left="2880" w:hanging="360"/>
      </w:pPr>
      <w:rPr>
        <w:rFonts w:ascii="Times New Roman" w:hAnsi="Times New Roman" w:hint="default"/>
      </w:rPr>
    </w:lvl>
    <w:lvl w:ilvl="4" w:tplc="D572F316" w:tentative="1">
      <w:start w:val="1"/>
      <w:numFmt w:val="bullet"/>
      <w:lvlText w:val="-"/>
      <w:lvlJc w:val="left"/>
      <w:pPr>
        <w:tabs>
          <w:tab w:val="num" w:pos="3600"/>
        </w:tabs>
        <w:ind w:left="3600" w:hanging="360"/>
      </w:pPr>
      <w:rPr>
        <w:rFonts w:ascii="Times New Roman" w:hAnsi="Times New Roman" w:hint="default"/>
      </w:rPr>
    </w:lvl>
    <w:lvl w:ilvl="5" w:tplc="474EC816" w:tentative="1">
      <w:start w:val="1"/>
      <w:numFmt w:val="bullet"/>
      <w:lvlText w:val="-"/>
      <w:lvlJc w:val="left"/>
      <w:pPr>
        <w:tabs>
          <w:tab w:val="num" w:pos="4320"/>
        </w:tabs>
        <w:ind w:left="4320" w:hanging="360"/>
      </w:pPr>
      <w:rPr>
        <w:rFonts w:ascii="Times New Roman" w:hAnsi="Times New Roman" w:hint="default"/>
      </w:rPr>
    </w:lvl>
    <w:lvl w:ilvl="6" w:tplc="9F005E8E" w:tentative="1">
      <w:start w:val="1"/>
      <w:numFmt w:val="bullet"/>
      <w:lvlText w:val="-"/>
      <w:lvlJc w:val="left"/>
      <w:pPr>
        <w:tabs>
          <w:tab w:val="num" w:pos="5040"/>
        </w:tabs>
        <w:ind w:left="5040" w:hanging="360"/>
      </w:pPr>
      <w:rPr>
        <w:rFonts w:ascii="Times New Roman" w:hAnsi="Times New Roman" w:hint="default"/>
      </w:rPr>
    </w:lvl>
    <w:lvl w:ilvl="7" w:tplc="FCCCCDA6" w:tentative="1">
      <w:start w:val="1"/>
      <w:numFmt w:val="bullet"/>
      <w:lvlText w:val="-"/>
      <w:lvlJc w:val="left"/>
      <w:pPr>
        <w:tabs>
          <w:tab w:val="num" w:pos="5760"/>
        </w:tabs>
        <w:ind w:left="5760" w:hanging="360"/>
      </w:pPr>
      <w:rPr>
        <w:rFonts w:ascii="Times New Roman" w:hAnsi="Times New Roman" w:hint="default"/>
      </w:rPr>
    </w:lvl>
    <w:lvl w:ilvl="8" w:tplc="0694BCE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2953762"/>
    <w:multiLevelType w:val="hybridMultilevel"/>
    <w:tmpl w:val="B8B22F4E"/>
    <w:lvl w:ilvl="0" w:tplc="2632B6B8">
      <w:start w:val="1"/>
      <w:numFmt w:val="bullet"/>
      <w:lvlText w:val="-"/>
      <w:lvlJc w:val="left"/>
      <w:pPr>
        <w:tabs>
          <w:tab w:val="num" w:pos="720"/>
        </w:tabs>
        <w:ind w:left="720" w:hanging="360"/>
      </w:pPr>
      <w:rPr>
        <w:rFonts w:ascii="Times New Roman" w:hAnsi="Times New Roman" w:hint="default"/>
      </w:rPr>
    </w:lvl>
    <w:lvl w:ilvl="1" w:tplc="603431BC" w:tentative="1">
      <w:start w:val="1"/>
      <w:numFmt w:val="bullet"/>
      <w:lvlText w:val="-"/>
      <w:lvlJc w:val="left"/>
      <w:pPr>
        <w:tabs>
          <w:tab w:val="num" w:pos="1440"/>
        </w:tabs>
        <w:ind w:left="1440" w:hanging="360"/>
      </w:pPr>
      <w:rPr>
        <w:rFonts w:ascii="Times New Roman" w:hAnsi="Times New Roman" w:hint="default"/>
      </w:rPr>
    </w:lvl>
    <w:lvl w:ilvl="2" w:tplc="68CCAFAA" w:tentative="1">
      <w:start w:val="1"/>
      <w:numFmt w:val="bullet"/>
      <w:lvlText w:val="-"/>
      <w:lvlJc w:val="left"/>
      <w:pPr>
        <w:tabs>
          <w:tab w:val="num" w:pos="2160"/>
        </w:tabs>
        <w:ind w:left="2160" w:hanging="360"/>
      </w:pPr>
      <w:rPr>
        <w:rFonts w:ascii="Times New Roman" w:hAnsi="Times New Roman" w:hint="default"/>
      </w:rPr>
    </w:lvl>
    <w:lvl w:ilvl="3" w:tplc="87568192" w:tentative="1">
      <w:start w:val="1"/>
      <w:numFmt w:val="bullet"/>
      <w:lvlText w:val="-"/>
      <w:lvlJc w:val="left"/>
      <w:pPr>
        <w:tabs>
          <w:tab w:val="num" w:pos="2880"/>
        </w:tabs>
        <w:ind w:left="2880" w:hanging="360"/>
      </w:pPr>
      <w:rPr>
        <w:rFonts w:ascii="Times New Roman" w:hAnsi="Times New Roman" w:hint="default"/>
      </w:rPr>
    </w:lvl>
    <w:lvl w:ilvl="4" w:tplc="30E06CC0" w:tentative="1">
      <w:start w:val="1"/>
      <w:numFmt w:val="bullet"/>
      <w:lvlText w:val="-"/>
      <w:lvlJc w:val="left"/>
      <w:pPr>
        <w:tabs>
          <w:tab w:val="num" w:pos="3600"/>
        </w:tabs>
        <w:ind w:left="3600" w:hanging="360"/>
      </w:pPr>
      <w:rPr>
        <w:rFonts w:ascii="Times New Roman" w:hAnsi="Times New Roman" w:hint="default"/>
      </w:rPr>
    </w:lvl>
    <w:lvl w:ilvl="5" w:tplc="7D081E4E" w:tentative="1">
      <w:start w:val="1"/>
      <w:numFmt w:val="bullet"/>
      <w:lvlText w:val="-"/>
      <w:lvlJc w:val="left"/>
      <w:pPr>
        <w:tabs>
          <w:tab w:val="num" w:pos="4320"/>
        </w:tabs>
        <w:ind w:left="4320" w:hanging="360"/>
      </w:pPr>
      <w:rPr>
        <w:rFonts w:ascii="Times New Roman" w:hAnsi="Times New Roman" w:hint="default"/>
      </w:rPr>
    </w:lvl>
    <w:lvl w:ilvl="6" w:tplc="E5FA3B5C" w:tentative="1">
      <w:start w:val="1"/>
      <w:numFmt w:val="bullet"/>
      <w:lvlText w:val="-"/>
      <w:lvlJc w:val="left"/>
      <w:pPr>
        <w:tabs>
          <w:tab w:val="num" w:pos="5040"/>
        </w:tabs>
        <w:ind w:left="5040" w:hanging="360"/>
      </w:pPr>
      <w:rPr>
        <w:rFonts w:ascii="Times New Roman" w:hAnsi="Times New Roman" w:hint="default"/>
      </w:rPr>
    </w:lvl>
    <w:lvl w:ilvl="7" w:tplc="C376F936" w:tentative="1">
      <w:start w:val="1"/>
      <w:numFmt w:val="bullet"/>
      <w:lvlText w:val="-"/>
      <w:lvlJc w:val="left"/>
      <w:pPr>
        <w:tabs>
          <w:tab w:val="num" w:pos="5760"/>
        </w:tabs>
        <w:ind w:left="5760" w:hanging="360"/>
      </w:pPr>
      <w:rPr>
        <w:rFonts w:ascii="Times New Roman" w:hAnsi="Times New Roman" w:hint="default"/>
      </w:rPr>
    </w:lvl>
    <w:lvl w:ilvl="8" w:tplc="4636F19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B5C6E73"/>
    <w:multiLevelType w:val="hybridMultilevel"/>
    <w:tmpl w:val="818A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15A83"/>
    <w:multiLevelType w:val="hybridMultilevel"/>
    <w:tmpl w:val="D4A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D147E"/>
    <w:multiLevelType w:val="multilevel"/>
    <w:tmpl w:val="B496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018592">
    <w:abstractNumId w:val="3"/>
  </w:num>
  <w:num w:numId="2" w16cid:durableId="1388727999">
    <w:abstractNumId w:val="0"/>
  </w:num>
  <w:num w:numId="3" w16cid:durableId="1147815581">
    <w:abstractNumId w:val="14"/>
  </w:num>
  <w:num w:numId="4" w16cid:durableId="1733891477">
    <w:abstractNumId w:val="5"/>
  </w:num>
  <w:num w:numId="5" w16cid:durableId="1703244082">
    <w:abstractNumId w:val="8"/>
  </w:num>
  <w:num w:numId="6" w16cid:durableId="528304098">
    <w:abstractNumId w:val="12"/>
  </w:num>
  <w:num w:numId="7" w16cid:durableId="1772897575">
    <w:abstractNumId w:val="2"/>
  </w:num>
  <w:num w:numId="8" w16cid:durableId="116292286">
    <w:abstractNumId w:val="4"/>
  </w:num>
  <w:num w:numId="9" w16cid:durableId="1716154664">
    <w:abstractNumId w:val="9"/>
  </w:num>
  <w:num w:numId="10" w16cid:durableId="290013785">
    <w:abstractNumId w:val="1"/>
  </w:num>
  <w:num w:numId="11" w16cid:durableId="1216236240">
    <w:abstractNumId w:val="11"/>
  </w:num>
  <w:num w:numId="12" w16cid:durableId="1181823788">
    <w:abstractNumId w:val="7"/>
  </w:num>
  <w:num w:numId="13" w16cid:durableId="288363093">
    <w:abstractNumId w:val="13"/>
  </w:num>
  <w:num w:numId="14" w16cid:durableId="1434745910">
    <w:abstractNumId w:val="10"/>
  </w:num>
  <w:num w:numId="15" w16cid:durableId="230388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63"/>
    <w:rsid w:val="00020258"/>
    <w:rsid w:val="001324C8"/>
    <w:rsid w:val="00243CB0"/>
    <w:rsid w:val="003E2616"/>
    <w:rsid w:val="004331BA"/>
    <w:rsid w:val="004472A7"/>
    <w:rsid w:val="00511063"/>
    <w:rsid w:val="00516B85"/>
    <w:rsid w:val="00651063"/>
    <w:rsid w:val="00733501"/>
    <w:rsid w:val="00751410"/>
    <w:rsid w:val="00773EA8"/>
    <w:rsid w:val="007F0020"/>
    <w:rsid w:val="008452B2"/>
    <w:rsid w:val="00845555"/>
    <w:rsid w:val="00865C2F"/>
    <w:rsid w:val="008D4D26"/>
    <w:rsid w:val="008E7799"/>
    <w:rsid w:val="009201E6"/>
    <w:rsid w:val="00A04067"/>
    <w:rsid w:val="00A66D03"/>
    <w:rsid w:val="00AF3A68"/>
    <w:rsid w:val="00B2034C"/>
    <w:rsid w:val="00B21263"/>
    <w:rsid w:val="00B47DA3"/>
    <w:rsid w:val="00B92856"/>
    <w:rsid w:val="00BB367E"/>
    <w:rsid w:val="00BB4EAE"/>
    <w:rsid w:val="00C76A20"/>
    <w:rsid w:val="00CA5EE8"/>
    <w:rsid w:val="00D05D7B"/>
    <w:rsid w:val="00E76177"/>
    <w:rsid w:val="00EB2E6D"/>
    <w:rsid w:val="00F824DA"/>
    <w:rsid w:val="00FC793A"/>
    <w:rsid w:val="00FD3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7218"/>
  <w15:docId w15:val="{BA06C499-A5CA-4728-9785-A87EC557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
      <w:ind w:left="1105" w:right="1467"/>
      <w:jc w:val="center"/>
      <w:outlineLvl w:val="0"/>
    </w:pPr>
    <w:rPr>
      <w:b/>
      <w:bCs/>
    </w:rPr>
  </w:style>
  <w:style w:type="paragraph" w:styleId="Heading2">
    <w:name w:val="heading 2"/>
    <w:basedOn w:val="Normal"/>
    <w:uiPriority w:val="9"/>
    <w:unhideWhenUsed/>
    <w:qFormat/>
    <w:pPr>
      <w:spacing w:before="251"/>
      <w:ind w:left="238" w:hanging="427"/>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0"/>
    <w:qFormat/>
    <w:pPr>
      <w:spacing w:before="20"/>
      <w:ind w:left="60"/>
    </w:pPr>
    <w:rPr>
      <w:rFonts w:ascii="Trebuchet MS" w:eastAsia="Trebuchet MS" w:hAnsi="Trebuchet MS" w:cs="Trebuchet MS"/>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773EA8"/>
    <w:pPr>
      <w:widowControl/>
      <w:autoSpaceDE/>
      <w:autoSpaceDN/>
    </w:pPr>
    <w:rPr>
      <w:rFonts w:ascii="Aptos" w:eastAsiaTheme="minorHAnsi" w:hAnsi="Aptos" w:cs="Aptos"/>
      <w:sz w:val="24"/>
      <w:szCs w:val="24"/>
    </w:rPr>
  </w:style>
  <w:style w:type="character" w:styleId="Hyperlink">
    <w:name w:val="Hyperlink"/>
    <w:basedOn w:val="DefaultParagraphFont"/>
    <w:uiPriority w:val="99"/>
    <w:unhideWhenUsed/>
    <w:rsid w:val="00773EA8"/>
    <w:rPr>
      <w:color w:val="0000FF" w:themeColor="hyperlink"/>
      <w:u w:val="single"/>
    </w:rPr>
  </w:style>
  <w:style w:type="character" w:styleId="UnresolvedMention">
    <w:name w:val="Unresolved Mention"/>
    <w:basedOn w:val="DefaultParagraphFont"/>
    <w:uiPriority w:val="99"/>
    <w:semiHidden/>
    <w:unhideWhenUsed/>
    <w:rsid w:val="00773EA8"/>
    <w:rPr>
      <w:color w:val="605E5C"/>
      <w:shd w:val="clear" w:color="auto" w:fill="E1DFDD"/>
    </w:rPr>
  </w:style>
  <w:style w:type="paragraph" w:styleId="ListBullet">
    <w:name w:val="List Bullet"/>
    <w:basedOn w:val="Normal"/>
    <w:uiPriority w:val="99"/>
    <w:unhideWhenUsed/>
    <w:rsid w:val="00511063"/>
    <w:pPr>
      <w:numPr>
        <w:numId w:val="2"/>
      </w:numPr>
      <w:contextualSpacing/>
    </w:pPr>
  </w:style>
  <w:style w:type="character" w:styleId="FollowedHyperlink">
    <w:name w:val="FollowedHyperlink"/>
    <w:basedOn w:val="DefaultParagraphFont"/>
    <w:uiPriority w:val="99"/>
    <w:semiHidden/>
    <w:unhideWhenUsed/>
    <w:rsid w:val="00C76A20"/>
    <w:rPr>
      <w:color w:val="800080" w:themeColor="followedHyperlink"/>
      <w:u w:val="single"/>
    </w:rPr>
  </w:style>
  <w:style w:type="character" w:styleId="CommentReference">
    <w:name w:val="annotation reference"/>
    <w:basedOn w:val="DefaultParagraphFont"/>
    <w:uiPriority w:val="99"/>
    <w:semiHidden/>
    <w:unhideWhenUsed/>
    <w:rsid w:val="00C76A20"/>
    <w:rPr>
      <w:sz w:val="16"/>
      <w:szCs w:val="16"/>
    </w:rPr>
  </w:style>
  <w:style w:type="paragraph" w:styleId="CommentText">
    <w:name w:val="annotation text"/>
    <w:basedOn w:val="Normal"/>
    <w:link w:val="CommentTextChar"/>
    <w:uiPriority w:val="99"/>
    <w:unhideWhenUsed/>
    <w:rsid w:val="00C76A20"/>
    <w:rPr>
      <w:sz w:val="20"/>
      <w:szCs w:val="20"/>
    </w:rPr>
  </w:style>
  <w:style w:type="character" w:customStyle="1" w:styleId="CommentTextChar">
    <w:name w:val="Comment Text Char"/>
    <w:basedOn w:val="DefaultParagraphFont"/>
    <w:link w:val="CommentText"/>
    <w:uiPriority w:val="99"/>
    <w:rsid w:val="00C76A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6A20"/>
    <w:rPr>
      <w:b/>
      <w:bCs/>
    </w:rPr>
  </w:style>
  <w:style w:type="character" w:customStyle="1" w:styleId="CommentSubjectChar">
    <w:name w:val="Comment Subject Char"/>
    <w:basedOn w:val="CommentTextChar"/>
    <w:link w:val="CommentSubject"/>
    <w:uiPriority w:val="99"/>
    <w:semiHidden/>
    <w:rsid w:val="00C76A20"/>
    <w:rPr>
      <w:rFonts w:ascii="Times New Roman" w:eastAsia="Times New Roman" w:hAnsi="Times New Roman" w:cs="Times New Roman"/>
      <w:b/>
      <w:bCs/>
      <w:sz w:val="20"/>
      <w:szCs w:val="20"/>
    </w:rPr>
  </w:style>
  <w:style w:type="paragraph" w:styleId="Revision">
    <w:name w:val="Revision"/>
    <w:hidden/>
    <w:uiPriority w:val="99"/>
    <w:semiHidden/>
    <w:rsid w:val="0084555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2613">
      <w:bodyDiv w:val="1"/>
      <w:marLeft w:val="0"/>
      <w:marRight w:val="0"/>
      <w:marTop w:val="0"/>
      <w:marBottom w:val="0"/>
      <w:divBdr>
        <w:top w:val="none" w:sz="0" w:space="0" w:color="auto"/>
        <w:left w:val="none" w:sz="0" w:space="0" w:color="auto"/>
        <w:bottom w:val="none" w:sz="0" w:space="0" w:color="auto"/>
        <w:right w:val="none" w:sz="0" w:space="0" w:color="auto"/>
      </w:divBdr>
    </w:div>
    <w:div w:id="72362879">
      <w:bodyDiv w:val="1"/>
      <w:marLeft w:val="0"/>
      <w:marRight w:val="0"/>
      <w:marTop w:val="0"/>
      <w:marBottom w:val="0"/>
      <w:divBdr>
        <w:top w:val="none" w:sz="0" w:space="0" w:color="auto"/>
        <w:left w:val="none" w:sz="0" w:space="0" w:color="auto"/>
        <w:bottom w:val="none" w:sz="0" w:space="0" w:color="auto"/>
        <w:right w:val="none" w:sz="0" w:space="0" w:color="auto"/>
      </w:divBdr>
    </w:div>
    <w:div w:id="106854861">
      <w:bodyDiv w:val="1"/>
      <w:marLeft w:val="0"/>
      <w:marRight w:val="0"/>
      <w:marTop w:val="0"/>
      <w:marBottom w:val="0"/>
      <w:divBdr>
        <w:top w:val="none" w:sz="0" w:space="0" w:color="auto"/>
        <w:left w:val="none" w:sz="0" w:space="0" w:color="auto"/>
        <w:bottom w:val="none" w:sz="0" w:space="0" w:color="auto"/>
        <w:right w:val="none" w:sz="0" w:space="0" w:color="auto"/>
      </w:divBdr>
    </w:div>
    <w:div w:id="147288082">
      <w:bodyDiv w:val="1"/>
      <w:marLeft w:val="0"/>
      <w:marRight w:val="0"/>
      <w:marTop w:val="0"/>
      <w:marBottom w:val="0"/>
      <w:divBdr>
        <w:top w:val="none" w:sz="0" w:space="0" w:color="auto"/>
        <w:left w:val="none" w:sz="0" w:space="0" w:color="auto"/>
        <w:bottom w:val="none" w:sz="0" w:space="0" w:color="auto"/>
        <w:right w:val="none" w:sz="0" w:space="0" w:color="auto"/>
      </w:divBdr>
    </w:div>
    <w:div w:id="254558461">
      <w:bodyDiv w:val="1"/>
      <w:marLeft w:val="0"/>
      <w:marRight w:val="0"/>
      <w:marTop w:val="0"/>
      <w:marBottom w:val="0"/>
      <w:divBdr>
        <w:top w:val="none" w:sz="0" w:space="0" w:color="auto"/>
        <w:left w:val="none" w:sz="0" w:space="0" w:color="auto"/>
        <w:bottom w:val="none" w:sz="0" w:space="0" w:color="auto"/>
        <w:right w:val="none" w:sz="0" w:space="0" w:color="auto"/>
      </w:divBdr>
    </w:div>
    <w:div w:id="285934942">
      <w:bodyDiv w:val="1"/>
      <w:marLeft w:val="0"/>
      <w:marRight w:val="0"/>
      <w:marTop w:val="0"/>
      <w:marBottom w:val="0"/>
      <w:divBdr>
        <w:top w:val="none" w:sz="0" w:space="0" w:color="auto"/>
        <w:left w:val="none" w:sz="0" w:space="0" w:color="auto"/>
        <w:bottom w:val="none" w:sz="0" w:space="0" w:color="auto"/>
        <w:right w:val="none" w:sz="0" w:space="0" w:color="auto"/>
      </w:divBdr>
      <w:divsChild>
        <w:div w:id="1449812323">
          <w:marLeft w:val="720"/>
          <w:marRight w:val="0"/>
          <w:marTop w:val="0"/>
          <w:marBottom w:val="0"/>
          <w:divBdr>
            <w:top w:val="none" w:sz="0" w:space="0" w:color="auto"/>
            <w:left w:val="none" w:sz="0" w:space="0" w:color="auto"/>
            <w:bottom w:val="none" w:sz="0" w:space="0" w:color="auto"/>
            <w:right w:val="none" w:sz="0" w:space="0" w:color="auto"/>
          </w:divBdr>
        </w:div>
        <w:div w:id="1175800791">
          <w:marLeft w:val="720"/>
          <w:marRight w:val="0"/>
          <w:marTop w:val="0"/>
          <w:marBottom w:val="0"/>
          <w:divBdr>
            <w:top w:val="none" w:sz="0" w:space="0" w:color="auto"/>
            <w:left w:val="none" w:sz="0" w:space="0" w:color="auto"/>
            <w:bottom w:val="none" w:sz="0" w:space="0" w:color="auto"/>
            <w:right w:val="none" w:sz="0" w:space="0" w:color="auto"/>
          </w:divBdr>
        </w:div>
      </w:divsChild>
    </w:div>
    <w:div w:id="699092939">
      <w:bodyDiv w:val="1"/>
      <w:marLeft w:val="0"/>
      <w:marRight w:val="0"/>
      <w:marTop w:val="0"/>
      <w:marBottom w:val="0"/>
      <w:divBdr>
        <w:top w:val="none" w:sz="0" w:space="0" w:color="auto"/>
        <w:left w:val="none" w:sz="0" w:space="0" w:color="auto"/>
        <w:bottom w:val="none" w:sz="0" w:space="0" w:color="auto"/>
        <w:right w:val="none" w:sz="0" w:space="0" w:color="auto"/>
      </w:divBdr>
    </w:div>
    <w:div w:id="1111782159">
      <w:bodyDiv w:val="1"/>
      <w:marLeft w:val="0"/>
      <w:marRight w:val="0"/>
      <w:marTop w:val="0"/>
      <w:marBottom w:val="0"/>
      <w:divBdr>
        <w:top w:val="none" w:sz="0" w:space="0" w:color="auto"/>
        <w:left w:val="none" w:sz="0" w:space="0" w:color="auto"/>
        <w:bottom w:val="none" w:sz="0" w:space="0" w:color="auto"/>
        <w:right w:val="none" w:sz="0" w:space="0" w:color="auto"/>
      </w:divBdr>
      <w:divsChild>
        <w:div w:id="1717508115">
          <w:marLeft w:val="720"/>
          <w:marRight w:val="0"/>
          <w:marTop w:val="0"/>
          <w:marBottom w:val="0"/>
          <w:divBdr>
            <w:top w:val="none" w:sz="0" w:space="0" w:color="auto"/>
            <w:left w:val="none" w:sz="0" w:space="0" w:color="auto"/>
            <w:bottom w:val="none" w:sz="0" w:space="0" w:color="auto"/>
            <w:right w:val="none" w:sz="0" w:space="0" w:color="auto"/>
          </w:divBdr>
        </w:div>
        <w:div w:id="799223216">
          <w:marLeft w:val="720"/>
          <w:marRight w:val="0"/>
          <w:marTop w:val="0"/>
          <w:marBottom w:val="0"/>
          <w:divBdr>
            <w:top w:val="none" w:sz="0" w:space="0" w:color="auto"/>
            <w:left w:val="none" w:sz="0" w:space="0" w:color="auto"/>
            <w:bottom w:val="none" w:sz="0" w:space="0" w:color="auto"/>
            <w:right w:val="none" w:sz="0" w:space="0" w:color="auto"/>
          </w:divBdr>
        </w:div>
        <w:div w:id="1771927813">
          <w:marLeft w:val="720"/>
          <w:marRight w:val="0"/>
          <w:marTop w:val="0"/>
          <w:marBottom w:val="0"/>
          <w:divBdr>
            <w:top w:val="none" w:sz="0" w:space="0" w:color="auto"/>
            <w:left w:val="none" w:sz="0" w:space="0" w:color="auto"/>
            <w:bottom w:val="none" w:sz="0" w:space="0" w:color="auto"/>
            <w:right w:val="none" w:sz="0" w:space="0" w:color="auto"/>
          </w:divBdr>
        </w:div>
        <w:div w:id="966743171">
          <w:marLeft w:val="720"/>
          <w:marRight w:val="0"/>
          <w:marTop w:val="0"/>
          <w:marBottom w:val="0"/>
          <w:divBdr>
            <w:top w:val="none" w:sz="0" w:space="0" w:color="auto"/>
            <w:left w:val="none" w:sz="0" w:space="0" w:color="auto"/>
            <w:bottom w:val="none" w:sz="0" w:space="0" w:color="auto"/>
            <w:right w:val="none" w:sz="0" w:space="0" w:color="auto"/>
          </w:divBdr>
        </w:div>
      </w:divsChild>
    </w:div>
    <w:div w:id="1128082468">
      <w:bodyDiv w:val="1"/>
      <w:marLeft w:val="0"/>
      <w:marRight w:val="0"/>
      <w:marTop w:val="0"/>
      <w:marBottom w:val="0"/>
      <w:divBdr>
        <w:top w:val="none" w:sz="0" w:space="0" w:color="auto"/>
        <w:left w:val="none" w:sz="0" w:space="0" w:color="auto"/>
        <w:bottom w:val="none" w:sz="0" w:space="0" w:color="auto"/>
        <w:right w:val="none" w:sz="0" w:space="0" w:color="auto"/>
      </w:divBdr>
    </w:div>
    <w:div w:id="1281575070">
      <w:bodyDiv w:val="1"/>
      <w:marLeft w:val="0"/>
      <w:marRight w:val="0"/>
      <w:marTop w:val="0"/>
      <w:marBottom w:val="0"/>
      <w:divBdr>
        <w:top w:val="none" w:sz="0" w:space="0" w:color="auto"/>
        <w:left w:val="none" w:sz="0" w:space="0" w:color="auto"/>
        <w:bottom w:val="none" w:sz="0" w:space="0" w:color="auto"/>
        <w:right w:val="none" w:sz="0" w:space="0" w:color="auto"/>
      </w:divBdr>
    </w:div>
    <w:div w:id="1631276880">
      <w:bodyDiv w:val="1"/>
      <w:marLeft w:val="0"/>
      <w:marRight w:val="0"/>
      <w:marTop w:val="0"/>
      <w:marBottom w:val="0"/>
      <w:divBdr>
        <w:top w:val="none" w:sz="0" w:space="0" w:color="auto"/>
        <w:left w:val="none" w:sz="0" w:space="0" w:color="auto"/>
        <w:bottom w:val="none" w:sz="0" w:space="0" w:color="auto"/>
        <w:right w:val="none" w:sz="0" w:space="0" w:color="auto"/>
      </w:divBdr>
      <w:divsChild>
        <w:div w:id="481822228">
          <w:marLeft w:val="720"/>
          <w:marRight w:val="0"/>
          <w:marTop w:val="0"/>
          <w:marBottom w:val="0"/>
          <w:divBdr>
            <w:top w:val="none" w:sz="0" w:space="0" w:color="auto"/>
            <w:left w:val="none" w:sz="0" w:space="0" w:color="auto"/>
            <w:bottom w:val="none" w:sz="0" w:space="0" w:color="auto"/>
            <w:right w:val="none" w:sz="0" w:space="0" w:color="auto"/>
          </w:divBdr>
        </w:div>
        <w:div w:id="660042561">
          <w:marLeft w:val="720"/>
          <w:marRight w:val="0"/>
          <w:marTop w:val="0"/>
          <w:marBottom w:val="0"/>
          <w:divBdr>
            <w:top w:val="none" w:sz="0" w:space="0" w:color="auto"/>
            <w:left w:val="none" w:sz="0" w:space="0" w:color="auto"/>
            <w:bottom w:val="none" w:sz="0" w:space="0" w:color="auto"/>
            <w:right w:val="none" w:sz="0" w:space="0" w:color="auto"/>
          </w:divBdr>
        </w:div>
        <w:div w:id="1095512149">
          <w:marLeft w:val="720"/>
          <w:marRight w:val="0"/>
          <w:marTop w:val="0"/>
          <w:marBottom w:val="0"/>
          <w:divBdr>
            <w:top w:val="none" w:sz="0" w:space="0" w:color="auto"/>
            <w:left w:val="none" w:sz="0" w:space="0" w:color="auto"/>
            <w:bottom w:val="none" w:sz="0" w:space="0" w:color="auto"/>
            <w:right w:val="none" w:sz="0" w:space="0" w:color="auto"/>
          </w:divBdr>
        </w:div>
        <w:div w:id="700594312">
          <w:marLeft w:val="720"/>
          <w:marRight w:val="0"/>
          <w:marTop w:val="0"/>
          <w:marBottom w:val="0"/>
          <w:divBdr>
            <w:top w:val="none" w:sz="0" w:space="0" w:color="auto"/>
            <w:left w:val="none" w:sz="0" w:space="0" w:color="auto"/>
            <w:bottom w:val="none" w:sz="0" w:space="0" w:color="auto"/>
            <w:right w:val="none" w:sz="0" w:space="0" w:color="auto"/>
          </w:divBdr>
        </w:div>
      </w:divsChild>
    </w:div>
    <w:div w:id="1905750598">
      <w:bodyDiv w:val="1"/>
      <w:marLeft w:val="0"/>
      <w:marRight w:val="0"/>
      <w:marTop w:val="0"/>
      <w:marBottom w:val="0"/>
      <w:divBdr>
        <w:top w:val="none" w:sz="0" w:space="0" w:color="auto"/>
        <w:left w:val="none" w:sz="0" w:space="0" w:color="auto"/>
        <w:bottom w:val="none" w:sz="0" w:space="0" w:color="auto"/>
        <w:right w:val="none" w:sz="0" w:space="0" w:color="auto"/>
      </w:divBdr>
      <w:divsChild>
        <w:div w:id="719405250">
          <w:marLeft w:val="720"/>
          <w:marRight w:val="0"/>
          <w:marTop w:val="0"/>
          <w:marBottom w:val="0"/>
          <w:divBdr>
            <w:top w:val="none" w:sz="0" w:space="0" w:color="auto"/>
            <w:left w:val="none" w:sz="0" w:space="0" w:color="auto"/>
            <w:bottom w:val="none" w:sz="0" w:space="0" w:color="auto"/>
            <w:right w:val="none" w:sz="0" w:space="0" w:color="auto"/>
          </w:divBdr>
        </w:div>
        <w:div w:id="1332215886">
          <w:marLeft w:val="720"/>
          <w:marRight w:val="0"/>
          <w:marTop w:val="0"/>
          <w:marBottom w:val="0"/>
          <w:divBdr>
            <w:top w:val="none" w:sz="0" w:space="0" w:color="auto"/>
            <w:left w:val="none" w:sz="0" w:space="0" w:color="auto"/>
            <w:bottom w:val="none" w:sz="0" w:space="0" w:color="auto"/>
            <w:right w:val="none" w:sz="0" w:space="0" w:color="auto"/>
          </w:divBdr>
        </w:div>
        <w:div w:id="2125466291">
          <w:marLeft w:val="720"/>
          <w:marRight w:val="0"/>
          <w:marTop w:val="0"/>
          <w:marBottom w:val="0"/>
          <w:divBdr>
            <w:top w:val="none" w:sz="0" w:space="0" w:color="auto"/>
            <w:left w:val="none" w:sz="0" w:space="0" w:color="auto"/>
            <w:bottom w:val="none" w:sz="0" w:space="0" w:color="auto"/>
            <w:right w:val="none" w:sz="0" w:space="0" w:color="auto"/>
          </w:divBdr>
        </w:div>
      </w:divsChild>
    </w:div>
    <w:div w:id="2104911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ec.ky.gov/Environmental-Protection/resources/Documents/ProtectingKentuckyWaters.pdf"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eec.ky.gov/Environmental-Protection/resources/Documents/ProtectingKentuckyWatersInfographic.pdf" TargetMode="External"/><Relationship Id="rId17" Type="http://schemas.openxmlformats.org/officeDocument/2006/relationships/hyperlink" Target="https://urldefense.com/v3/__https:/linkprotect.cudasvc.com/url?a=https*3a*2f*2fwww.memberleap.com*2fmembers*2fevr*2freg_main.php*3forgcode*3dKYTN*26evid*3d48582733&amp;c=E,1,yvpTSrTc-WI3m8KUOSvUN03VGZfmNgWbyuwcQF2U7xSD-7ptz-NCjb-1Sigjtz1aaNO5rZ7F-L_9J-UW-3Xj3g3Hq7ZASpKYP4Ggij00vPDW4k8jlIbSiyWm&amp;typo=1__;JSUlJSUlJSUlJQ!!Db6frn15oIvDD3UI!i1ZiW-IrqY2d_85deqfMyPKsTjD_Sa3TavcbXDvNtqsBh2GnGtg9YRBHhno_E3b_O80GPBzOjGkH8zgsyYAfRYkVH-Q24FOeXB9jMjwSAw$" TargetMode="External"/><Relationship Id="rId2" Type="http://schemas.openxmlformats.org/officeDocument/2006/relationships/numbering" Target="numbering.xml"/><Relationship Id="rId16" Type="http://schemas.openxmlformats.org/officeDocument/2006/relationships/hyperlink" Target="https://www.congress.gov/bill/119th-congress/house-bill/6938/text"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c.ky.gov/Environmental-Protection/resources/Pages/KY-Senate-Bill-89.aspx" TargetMode="External"/><Relationship Id="rId5" Type="http://schemas.openxmlformats.org/officeDocument/2006/relationships/webSettings" Target="webSettings.xml"/><Relationship Id="rId15" Type="http://schemas.openxmlformats.org/officeDocument/2006/relationships/hyperlink" Target="https://eec.ky.gov/Environmental-Protection/Water/Regs/Pages/default.aspx" TargetMode="External"/><Relationship Id="rId10" Type="http://schemas.openxmlformats.org/officeDocument/2006/relationships/hyperlink" Target="https://eec.ky.gov/Environmental-Protection/Water/Pages/defaul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ohn.Webb@ky.gov" TargetMode="External"/><Relationship Id="rId14" Type="http://schemas.openxmlformats.org/officeDocument/2006/relationships/hyperlink" Target="https://eec.ky.gov/Environmental-Protection/resources/Documents/KentuckyWaterResources.pdf"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87F46E9F48FC4F80999969865DC221" ma:contentTypeVersion="4" ma:contentTypeDescription="Create a new document." ma:contentTypeScope="" ma:versionID="889bccada6a2f6ced2066582edf0fe71">
  <xsd:schema xmlns:xsd="http://www.w3.org/2001/XMLSchema" xmlns:xs="http://www.w3.org/2001/XMLSchema" xmlns:p="http://schemas.microsoft.com/office/2006/metadata/properties" xmlns:ns1="http://schemas.microsoft.com/sharepoint/v3" xmlns:ns2="9909bac7-458b-42a0-b93e-a705bbbc2500" xmlns:ns3="e309d946-9fb8-48a3-ae4d-f86d881f4691" targetNamespace="http://schemas.microsoft.com/office/2006/metadata/properties" ma:root="true" ma:fieldsID="022fb8a737fd7390dadeafc1858a9086" ns1:_="" ns2:_="" ns3:_="">
    <xsd:import namespace="http://schemas.microsoft.com/sharepoint/v3"/>
    <xsd:import namespace="9909bac7-458b-42a0-b93e-a705bbbc2500"/>
    <xsd:import namespace="e309d946-9fb8-48a3-ae4d-f86d881f4691"/>
    <xsd:element name="properties">
      <xsd:complexType>
        <xsd:sequence>
          <xsd:element name="documentManagement">
            <xsd:complexType>
              <xsd:all>
                <xsd:element ref="ns1:PublishingStartDate" minOccurs="0"/>
                <xsd:element ref="ns1:PublishingExpirationDate" minOccurs="0"/>
                <xsd:element ref="ns2:Month"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09bac7-458b-42a0-b93e-a705bbbc2500" elementFormDefault="qualified">
    <xsd:import namespace="http://schemas.microsoft.com/office/2006/documentManagement/types"/>
    <xsd:import namespace="http://schemas.microsoft.com/office/infopath/2007/PartnerControls"/>
    <xsd:element name="Month" ma:index="10" nillable="true" ma:displayName="Month" ma:internalName="Month">
      <xsd:simpleType>
        <xsd:restriction base="dms:Text">
          <xsd:maxLength value="12"/>
        </xsd:restriction>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onth xmlns="9909bac7-458b-42a0-b93e-a705bbbc250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8E7576-7153-402F-BDEA-1B065229669F}">
  <ds:schemaRefs>
    <ds:schemaRef ds:uri="http://schemas.openxmlformats.org/officeDocument/2006/bibliography"/>
  </ds:schemaRefs>
</ds:datastoreItem>
</file>

<file path=customXml/itemProps2.xml><?xml version="1.0" encoding="utf-8"?>
<ds:datastoreItem xmlns:ds="http://schemas.openxmlformats.org/officeDocument/2006/customXml" ds:itemID="{837BCC82-0E98-4F61-9F2F-7F164CB862D8}"/>
</file>

<file path=customXml/itemProps3.xml><?xml version="1.0" encoding="utf-8"?>
<ds:datastoreItem xmlns:ds="http://schemas.openxmlformats.org/officeDocument/2006/customXml" ds:itemID="{BB6407E9-AE8D-481F-B9EE-37B925A09493}"/>
</file>

<file path=customXml/itemProps4.xml><?xml version="1.0" encoding="utf-8"?>
<ds:datastoreItem xmlns:ds="http://schemas.openxmlformats.org/officeDocument/2006/customXml" ds:itemID="{EF7C724D-0FDC-4F50-BE8E-DCC340FBD074}"/>
</file>

<file path=docProps/app.xml><?xml version="1.0" encoding="utf-8"?>
<Properties xmlns="http://schemas.openxmlformats.org/officeDocument/2006/extended-properties" xmlns:vt="http://schemas.openxmlformats.org/officeDocument/2006/docPropsVTypes">
  <Template>Normal</Template>
  <TotalTime>5</TotalTime>
  <Pages>5</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KWUAC Minutes 12/5/2025</vt:lpstr>
    </vt:vector>
  </TitlesOfParts>
  <Company>Commonwealth of Technology</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KWUAC Minutes 12/5/2025</dc:title>
  <dc:creator>Kentucky Division of Water</dc:creator>
  <cp:lastModifiedBy>Blanset, Jo M (EEC)</cp:lastModifiedBy>
  <cp:revision>5</cp:revision>
  <dcterms:created xsi:type="dcterms:W3CDTF">2026-03-16T20:08:00Z</dcterms:created>
  <dcterms:modified xsi:type="dcterms:W3CDTF">2026-03-16T20:41:00Z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Word</vt:lpwstr>
  </property>
  <property fmtid="{D5CDD505-2E9C-101B-9397-08002B2CF9AE}" pid="4" name="LastSaved">
    <vt:filetime>2026-03-13T00:00:00Z</vt:filetime>
  </property>
  <property fmtid="{D5CDD505-2E9C-101B-9397-08002B2CF9AE}" pid="5" name="ContentTypeId">
    <vt:lpwstr>0x010100E787F46E9F48FC4F80999969865DC221</vt:lpwstr>
  </property>
</Properties>
</file>