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9A4" w:rsidRPr="000E1E44" w:rsidRDefault="00AA79A4" w:rsidP="00675FE2">
      <w:pPr>
        <w:autoSpaceDE w:val="0"/>
        <w:autoSpaceDN w:val="0"/>
        <w:adjustRightInd w:val="0"/>
        <w:jc w:val="both"/>
        <w:rPr>
          <w:rFonts w:ascii="Arial" w:hAnsi="Arial" w:cs="Arial"/>
          <w:color w:val="000080"/>
          <w:sz w:val="22"/>
          <w:szCs w:val="22"/>
        </w:rPr>
        <w:sectPr w:rsidR="00AA79A4" w:rsidRPr="000E1E44" w:rsidSect="000B21A0">
          <w:footerReference w:type="default" r:id="rId7"/>
          <w:headerReference w:type="first" r:id="rId8"/>
          <w:pgSz w:w="12240" w:h="15840" w:code="1"/>
          <w:pgMar w:top="1440" w:right="1440" w:bottom="720" w:left="1440" w:header="720" w:footer="432" w:gutter="0"/>
          <w:cols w:space="720"/>
          <w:titlePg/>
          <w:docGrid w:linePitch="360"/>
        </w:sectPr>
      </w:pPr>
    </w:p>
    <w:p w:rsidR="00AA79A4" w:rsidRPr="00213373" w:rsidRDefault="00AA79A4" w:rsidP="001E7ACC">
      <w:pPr>
        <w:rPr>
          <w:rFonts w:ascii="Arial" w:hAnsi="Arial" w:cs="Arial"/>
          <w:sz w:val="22"/>
          <w:szCs w:val="22"/>
        </w:rPr>
      </w:pPr>
    </w:p>
    <w:p w:rsidR="00AA79A4" w:rsidRPr="000E1E44" w:rsidRDefault="007A694E" w:rsidP="007A694E">
      <w:pPr>
        <w:rPr>
          <w:color w:val="3366F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F1B60" wp14:editId="275A24AB">
                <wp:simplePos x="0" y="0"/>
                <wp:positionH relativeFrom="column">
                  <wp:posOffset>2715895</wp:posOffset>
                </wp:positionH>
                <wp:positionV relativeFrom="paragraph">
                  <wp:posOffset>137160</wp:posOffset>
                </wp:positionV>
                <wp:extent cx="3837709" cy="16269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709" cy="16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94E" w:rsidRPr="000E1E44" w:rsidRDefault="00BB044B" w:rsidP="007A694E">
                            <w:pPr>
                              <w:jc w:val="center"/>
                              <w:rPr>
                                <w:smallCaps/>
                                <w:color w:val="000080"/>
                                <w:sz w:val="40"/>
                                <w:szCs w:val="4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000080"/>
                                <w:sz w:val="40"/>
                                <w:szCs w:val="40"/>
                                <w:lang w:val="pl-PL"/>
                              </w:rPr>
                              <w:t>Dennis R. Hatfield</w:t>
                            </w:r>
                          </w:p>
                          <w:p w:rsidR="007A694E" w:rsidRPr="000E1E44" w:rsidRDefault="00AC5D20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  <w:t>Division Director</w:t>
                            </w:r>
                          </w:p>
                          <w:p w:rsidR="005B509C" w:rsidRDefault="005B509C" w:rsidP="005B509C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5B509C"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  <w:t xml:space="preserve">Division of </w:t>
                            </w:r>
                            <w:r w:rsidR="00BB044B"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  <w:t>Oil and Gas</w:t>
                            </w:r>
                          </w:p>
                          <w:p w:rsidR="007A694E" w:rsidRPr="005B509C" w:rsidRDefault="007A694E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5B509C">
                              <w:rPr>
                                <w:color w:val="000080"/>
                                <w:sz w:val="28"/>
                                <w:szCs w:val="28"/>
                              </w:rPr>
                              <w:t>Commonwealth of Kentucky</w:t>
                            </w:r>
                          </w:p>
                          <w:p w:rsidR="007A694E" w:rsidRDefault="007A694E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0E1E44">
                              <w:rPr>
                                <w:color w:val="000080"/>
                                <w:sz w:val="28"/>
                                <w:szCs w:val="28"/>
                              </w:rPr>
                              <w:tab/>
                              <w:t>Energy and Environment Cabinet</w:t>
                            </w:r>
                          </w:p>
                          <w:p w:rsidR="00132586" w:rsidRDefault="00132586" w:rsidP="00D04777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80"/>
                                <w:sz w:val="28"/>
                                <w:szCs w:val="28"/>
                              </w:rPr>
                              <w:t>Department for Natural Resources</w:t>
                            </w:r>
                          </w:p>
                          <w:p w:rsidR="00AC5D20" w:rsidRDefault="00AC5D20" w:rsidP="00D04777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</w:rPr>
                            </w:pPr>
                          </w:p>
                          <w:p w:rsidR="00132586" w:rsidRPr="000E1E44" w:rsidRDefault="00132586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3366FF"/>
                                <w:sz w:val="28"/>
                                <w:szCs w:val="28"/>
                              </w:rPr>
                            </w:pPr>
                          </w:p>
                          <w:p w:rsidR="007A694E" w:rsidRDefault="007A6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F1B6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3.85pt;margin-top:10.8pt;width:302.2pt;height:128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" fillcolor="white [3201]" stroked="f" strokeweight=".5pt">
                <v:textbox>
                  <w:txbxContent>
                    <w:p w:rsidR="007A694E" w:rsidRPr="000E1E44" w:rsidRDefault="00BB044B" w:rsidP="007A694E">
                      <w:pPr>
                        <w:jc w:val="center"/>
                        <w:rPr>
                          <w:smallCaps/>
                          <w:color w:val="000080"/>
                          <w:sz w:val="40"/>
                          <w:szCs w:val="40"/>
                          <w:lang w:val="pl-PL"/>
                        </w:rPr>
                      </w:pPr>
                      <w:r>
                        <w:rPr>
                          <w:b/>
                          <w:smallCaps/>
                          <w:color w:val="000080"/>
                          <w:sz w:val="40"/>
                          <w:szCs w:val="40"/>
                          <w:lang w:val="pl-PL"/>
                        </w:rPr>
                        <w:t>Dennis R. Hatfield</w:t>
                      </w:r>
                    </w:p>
                    <w:p w:rsidR="007A694E" w:rsidRPr="000E1E44" w:rsidRDefault="00AC5D20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b w:val="0"/>
                          <w:color w:val="00008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000080"/>
                          <w:sz w:val="24"/>
                          <w:szCs w:val="24"/>
                        </w:rPr>
                        <w:t>Division Director</w:t>
                      </w:r>
                    </w:p>
                    <w:p w:rsidR="005B509C" w:rsidRDefault="005B509C" w:rsidP="005B509C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b w:val="0"/>
                          <w:color w:val="000080"/>
                          <w:sz w:val="24"/>
                          <w:szCs w:val="24"/>
                        </w:rPr>
                      </w:pPr>
                      <w:r w:rsidRPr="005B509C">
                        <w:rPr>
                          <w:b w:val="0"/>
                          <w:color w:val="000080"/>
                          <w:sz w:val="24"/>
                          <w:szCs w:val="24"/>
                        </w:rPr>
                        <w:t xml:space="preserve">Division of </w:t>
                      </w:r>
                      <w:r w:rsidR="00BB044B">
                        <w:rPr>
                          <w:b w:val="0"/>
                          <w:color w:val="000080"/>
                          <w:sz w:val="24"/>
                          <w:szCs w:val="24"/>
                        </w:rPr>
                        <w:t>Oil and Gas</w:t>
                      </w:r>
                    </w:p>
                    <w:p w:rsidR="007A694E" w:rsidRPr="005B509C" w:rsidRDefault="007A694E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000080"/>
                          <w:sz w:val="28"/>
                          <w:szCs w:val="28"/>
                        </w:rPr>
                      </w:pPr>
                      <w:r w:rsidRPr="005B509C">
                        <w:rPr>
                          <w:color w:val="000080"/>
                          <w:sz w:val="28"/>
                          <w:szCs w:val="28"/>
                        </w:rPr>
                        <w:t>Commonwealth of Kentucky</w:t>
                      </w:r>
                    </w:p>
                    <w:p w:rsidR="007A694E" w:rsidRDefault="007A694E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000080"/>
                          <w:sz w:val="28"/>
                          <w:szCs w:val="28"/>
                        </w:rPr>
                      </w:pPr>
                      <w:r w:rsidRPr="000E1E44">
                        <w:rPr>
                          <w:color w:val="000080"/>
                          <w:sz w:val="28"/>
                          <w:szCs w:val="28"/>
                        </w:rPr>
                        <w:tab/>
                        <w:t>Energy and Environment Cabinet</w:t>
                      </w:r>
                    </w:p>
                    <w:p w:rsidR="00132586" w:rsidRDefault="00132586" w:rsidP="00D04777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000080"/>
                          <w:sz w:val="28"/>
                          <w:szCs w:val="28"/>
                        </w:rPr>
                      </w:pPr>
                      <w:r>
                        <w:rPr>
                          <w:color w:val="000080"/>
                          <w:sz w:val="28"/>
                          <w:szCs w:val="28"/>
                        </w:rPr>
                        <w:t>Department for Natural Resources</w:t>
                      </w:r>
                    </w:p>
                    <w:p w:rsidR="00AC5D20" w:rsidRDefault="00AC5D20" w:rsidP="00D04777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000080"/>
                          <w:sz w:val="28"/>
                          <w:szCs w:val="28"/>
                        </w:rPr>
                      </w:pPr>
                    </w:p>
                    <w:p w:rsidR="00132586" w:rsidRPr="000E1E44" w:rsidRDefault="00132586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3366FF"/>
                          <w:sz w:val="28"/>
                          <w:szCs w:val="28"/>
                        </w:rPr>
                      </w:pPr>
                    </w:p>
                    <w:p w:rsidR="007A694E" w:rsidRDefault="007A694E"/>
                  </w:txbxContent>
                </v:textbox>
              </v:shape>
            </w:pict>
          </mc:Fallback>
        </mc:AlternateContent>
      </w:r>
      <w:r w:rsidR="00BB0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191.4pt">
            <v:imagedata r:id="rId9" o:title="denn1"/>
          </v:shape>
        </w:pict>
      </w:r>
    </w:p>
    <w:p w:rsidR="00AA79A4" w:rsidRDefault="00AA79A4" w:rsidP="007A694E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BB044B" w:rsidRPr="00857FED" w:rsidRDefault="00BB044B" w:rsidP="00BB044B">
      <w:pPr>
        <w:rPr>
          <w:sz w:val="28"/>
          <w:szCs w:val="28"/>
        </w:rPr>
      </w:pPr>
      <w:r w:rsidRPr="00BB044B">
        <w:rPr>
          <w:b/>
          <w:i/>
          <w:sz w:val="28"/>
          <w:szCs w:val="28"/>
        </w:rPr>
        <w:t>Dennis R. Hatfield</w:t>
      </w:r>
      <w:r w:rsidRPr="00857FED">
        <w:rPr>
          <w:sz w:val="28"/>
          <w:szCs w:val="28"/>
        </w:rPr>
        <w:t xml:space="preserve"> has served as Director of the Kentucky Division of Oil and Gas since </w:t>
      </w:r>
      <w:r>
        <w:rPr>
          <w:sz w:val="28"/>
          <w:szCs w:val="28"/>
        </w:rPr>
        <w:t xml:space="preserve">appointment in </w:t>
      </w:r>
      <w:r w:rsidRPr="00857FED">
        <w:rPr>
          <w:sz w:val="28"/>
          <w:szCs w:val="28"/>
        </w:rPr>
        <w:t>January 2017.  Th</w:t>
      </w:r>
      <w:r>
        <w:rPr>
          <w:sz w:val="28"/>
          <w:szCs w:val="28"/>
        </w:rPr>
        <w:t>is</w:t>
      </w:r>
      <w:r w:rsidRPr="00857FED">
        <w:rPr>
          <w:sz w:val="28"/>
          <w:szCs w:val="28"/>
        </w:rPr>
        <w:t xml:space="preserve"> division is composed of a central administrative office in Frankfort, plus four regional districts</w:t>
      </w:r>
      <w:r>
        <w:rPr>
          <w:sz w:val="28"/>
          <w:szCs w:val="28"/>
        </w:rPr>
        <w:t>,</w:t>
      </w:r>
      <w:r w:rsidRPr="00857FED">
        <w:rPr>
          <w:sz w:val="28"/>
          <w:szCs w:val="28"/>
        </w:rPr>
        <w:t xml:space="preserve"> with 1</w:t>
      </w:r>
      <w:r>
        <w:rPr>
          <w:sz w:val="28"/>
          <w:szCs w:val="28"/>
        </w:rPr>
        <w:t>6</w:t>
      </w:r>
      <w:r w:rsidRPr="00857FED">
        <w:rPr>
          <w:sz w:val="28"/>
          <w:szCs w:val="28"/>
        </w:rPr>
        <w:t xml:space="preserve"> field inspectors and 8 administrative personnel.</w:t>
      </w:r>
    </w:p>
    <w:p w:rsidR="00BB044B" w:rsidRPr="00857FED" w:rsidRDefault="00BB044B" w:rsidP="00BB044B">
      <w:pPr>
        <w:rPr>
          <w:sz w:val="28"/>
          <w:szCs w:val="28"/>
        </w:rPr>
      </w:pPr>
    </w:p>
    <w:p w:rsidR="00BB044B" w:rsidRPr="00857FED" w:rsidRDefault="00BB044B" w:rsidP="00BB044B">
      <w:pPr>
        <w:rPr>
          <w:sz w:val="28"/>
          <w:szCs w:val="28"/>
        </w:rPr>
      </w:pPr>
      <w:r w:rsidRPr="00857FED">
        <w:rPr>
          <w:sz w:val="28"/>
          <w:szCs w:val="28"/>
        </w:rPr>
        <w:t xml:space="preserve">His prior experience in private industry </w:t>
      </w:r>
      <w:r>
        <w:rPr>
          <w:sz w:val="28"/>
          <w:szCs w:val="28"/>
        </w:rPr>
        <w:t>includes</w:t>
      </w:r>
      <w:r w:rsidRPr="00857FED">
        <w:rPr>
          <w:sz w:val="28"/>
          <w:szCs w:val="28"/>
        </w:rPr>
        <w:t xml:space="preserve"> positions of responsibility as an engineer, </w:t>
      </w:r>
      <w:r>
        <w:rPr>
          <w:sz w:val="28"/>
          <w:szCs w:val="28"/>
        </w:rPr>
        <w:t>superin</w:t>
      </w:r>
      <w:bookmarkStart w:id="0" w:name="_GoBack"/>
      <w:bookmarkEnd w:id="0"/>
      <w:r>
        <w:rPr>
          <w:sz w:val="28"/>
          <w:szCs w:val="28"/>
        </w:rPr>
        <w:t xml:space="preserve">tendent, </w:t>
      </w:r>
      <w:r w:rsidRPr="00857FED">
        <w:rPr>
          <w:sz w:val="28"/>
          <w:szCs w:val="28"/>
        </w:rPr>
        <w:t>mine manager, business executive, and professional consultant for various energy companies in Central Appalachia.  Most recent</w:t>
      </w:r>
      <w:r>
        <w:rPr>
          <w:sz w:val="28"/>
          <w:szCs w:val="28"/>
        </w:rPr>
        <w:t>ly he served as Vice President, Kentucky and West Virginia Operations for Rhino Energy</w:t>
      </w:r>
      <w:r w:rsidRPr="00857FED">
        <w:rPr>
          <w:sz w:val="28"/>
          <w:szCs w:val="28"/>
        </w:rPr>
        <w:t xml:space="preserve">, </w:t>
      </w:r>
      <w:r>
        <w:rPr>
          <w:sz w:val="28"/>
          <w:szCs w:val="28"/>
        </w:rPr>
        <w:t>which included oversight of coal mining operations, a small</w:t>
      </w:r>
      <w:r w:rsidRPr="00857FED">
        <w:rPr>
          <w:sz w:val="28"/>
          <w:szCs w:val="28"/>
        </w:rPr>
        <w:t xml:space="preserve"> oil production company</w:t>
      </w:r>
      <w:r>
        <w:rPr>
          <w:sz w:val="28"/>
          <w:szCs w:val="28"/>
        </w:rPr>
        <w:t xml:space="preserve">, </w:t>
      </w:r>
      <w:r w:rsidRPr="00857FED">
        <w:rPr>
          <w:sz w:val="28"/>
          <w:szCs w:val="28"/>
        </w:rPr>
        <w:t xml:space="preserve">and </w:t>
      </w:r>
      <w:r>
        <w:rPr>
          <w:sz w:val="28"/>
          <w:szCs w:val="28"/>
        </w:rPr>
        <w:t>other support/services groups</w:t>
      </w:r>
      <w:r w:rsidRPr="00857FED">
        <w:rPr>
          <w:sz w:val="28"/>
          <w:szCs w:val="28"/>
        </w:rPr>
        <w:t xml:space="preserve">.  </w:t>
      </w:r>
    </w:p>
    <w:p w:rsidR="00BB044B" w:rsidRPr="00857FED" w:rsidRDefault="00BB044B" w:rsidP="00BB044B">
      <w:pPr>
        <w:rPr>
          <w:sz w:val="28"/>
          <w:szCs w:val="28"/>
        </w:rPr>
      </w:pPr>
    </w:p>
    <w:p w:rsidR="00BB044B" w:rsidRPr="00857FED" w:rsidRDefault="00BB044B" w:rsidP="00BB044B">
      <w:pPr>
        <w:rPr>
          <w:sz w:val="28"/>
          <w:szCs w:val="28"/>
        </w:rPr>
      </w:pPr>
      <w:r w:rsidRPr="00857FED">
        <w:rPr>
          <w:sz w:val="28"/>
          <w:szCs w:val="28"/>
        </w:rPr>
        <w:t xml:space="preserve">Dennis has 38 years’ experience in engineering, geology, operations management, resource development, risk analysis, and senior management positions within the energy field.    </w:t>
      </w:r>
    </w:p>
    <w:p w:rsidR="00BB044B" w:rsidRPr="00857FED" w:rsidRDefault="00BB044B" w:rsidP="00BB044B">
      <w:pPr>
        <w:rPr>
          <w:sz w:val="28"/>
          <w:szCs w:val="28"/>
        </w:rPr>
      </w:pPr>
    </w:p>
    <w:p w:rsidR="007A694E" w:rsidRPr="00AC5D20" w:rsidRDefault="00BB044B" w:rsidP="00BB044B">
      <w:pPr>
        <w:rPr>
          <w:rFonts w:ascii="Arial" w:hAnsi="Arial" w:cs="Arial"/>
          <w:b/>
          <w:sz w:val="22"/>
          <w:szCs w:val="22"/>
        </w:rPr>
      </w:pPr>
      <w:r w:rsidRPr="00857FED">
        <w:rPr>
          <w:sz w:val="28"/>
          <w:szCs w:val="28"/>
        </w:rPr>
        <w:t>Dennis is a Licensed Professional Engineer in KY, WV, and Utah. He is a graduate of Virginia Tech with a B.S. in Mining Engineering, there named Distinguished Mining Engineering Alumni in 2004.  He currently resides at Louisa, KY with his wife Trish and son Aaron.</w:t>
      </w:r>
    </w:p>
    <w:p w:rsidR="00AA79A4" w:rsidRPr="00213373" w:rsidRDefault="00AA79A4" w:rsidP="001E7ACC">
      <w:pPr>
        <w:jc w:val="center"/>
        <w:rPr>
          <w:rFonts w:ascii="Arial" w:hAnsi="Arial" w:cs="Arial"/>
          <w:b/>
          <w:sz w:val="22"/>
          <w:szCs w:val="22"/>
        </w:rPr>
      </w:pPr>
      <w:r w:rsidRPr="00213373">
        <w:rPr>
          <w:rFonts w:ascii="Arial" w:hAnsi="Arial" w:cs="Arial"/>
        </w:rPr>
        <w:br/>
      </w:r>
    </w:p>
    <w:p w:rsidR="00AA79A4" w:rsidRPr="00213373" w:rsidRDefault="00AA79A4" w:rsidP="001E7ACC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AA79A4" w:rsidRPr="00213373" w:rsidRDefault="00AA79A4" w:rsidP="001E7ACC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AA79A4" w:rsidRPr="00213373" w:rsidRDefault="00AA79A4" w:rsidP="00A70E29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AA79A4" w:rsidRDefault="00AA79A4" w:rsidP="00AB4DC3"/>
    <w:p w:rsidR="00AA79A4" w:rsidRPr="00E01ACD" w:rsidRDefault="00AA79A4" w:rsidP="007A694E">
      <w:pPr>
        <w:rPr>
          <w:sz w:val="22"/>
          <w:szCs w:val="22"/>
        </w:rPr>
      </w:pPr>
      <w:r>
        <w:br/>
      </w:r>
    </w:p>
    <w:sectPr w:rsidR="00AA79A4" w:rsidRPr="00E01ACD" w:rsidSect="004B7FD5">
      <w:footerReference w:type="even" r:id="rId10"/>
      <w:footerReference w:type="default" r:id="rId11"/>
      <w:type w:val="continuous"/>
      <w:pgSz w:w="12240" w:h="15840" w:code="1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645" w:rsidRDefault="00D63645">
      <w:r>
        <w:separator/>
      </w:r>
    </w:p>
  </w:endnote>
  <w:endnote w:type="continuationSeparator" w:id="0">
    <w:p w:rsidR="00D63645" w:rsidRDefault="00D63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A4" w:rsidRPr="00F36C16" w:rsidRDefault="00AA79A4">
    <w:pPr>
      <w:pStyle w:val="Footer"/>
      <w:jc w:val="right"/>
      <w:rPr>
        <w:rFonts w:ascii="Arial" w:hAnsi="Arial" w:cs="Arial"/>
        <w:sz w:val="18"/>
        <w:szCs w:val="18"/>
      </w:rPr>
    </w:pPr>
    <w:r w:rsidRPr="00F36C16">
      <w:rPr>
        <w:rFonts w:ascii="Arial" w:hAnsi="Arial" w:cs="Arial"/>
        <w:sz w:val="18"/>
        <w:szCs w:val="18"/>
      </w:rPr>
      <w:t xml:space="preserve">Dr. Grace </w:t>
    </w:r>
    <w:proofErr w:type="spellStart"/>
    <w:r w:rsidRPr="00F36C16">
      <w:rPr>
        <w:rFonts w:ascii="Arial" w:hAnsi="Arial" w:cs="Arial"/>
        <w:sz w:val="18"/>
        <w:szCs w:val="18"/>
      </w:rPr>
      <w:t>Bochenek</w:t>
    </w:r>
    <w:proofErr w:type="spellEnd"/>
  </w:p>
  <w:p w:rsidR="00AA79A4" w:rsidRPr="00F36C16" w:rsidRDefault="00AA79A4">
    <w:pPr>
      <w:pStyle w:val="Footer"/>
      <w:jc w:val="right"/>
      <w:rPr>
        <w:rFonts w:ascii="Arial" w:hAnsi="Arial" w:cs="Arial"/>
        <w:sz w:val="18"/>
        <w:szCs w:val="18"/>
      </w:rPr>
    </w:pPr>
    <w:r w:rsidRPr="00F36C16">
      <w:rPr>
        <w:rFonts w:ascii="Arial" w:hAnsi="Arial" w:cs="Arial"/>
        <w:sz w:val="18"/>
        <w:szCs w:val="18"/>
      </w:rPr>
      <w:t>Army Bio</w:t>
    </w:r>
  </w:p>
  <w:p w:rsidR="00AA79A4" w:rsidRPr="00F36C16" w:rsidRDefault="00AA79A4">
    <w:pPr>
      <w:pStyle w:val="Footer"/>
      <w:jc w:val="right"/>
      <w:rPr>
        <w:rFonts w:ascii="Arial" w:hAnsi="Arial" w:cs="Arial"/>
        <w:sz w:val="18"/>
        <w:szCs w:val="18"/>
      </w:rPr>
    </w:pPr>
    <w:r w:rsidRPr="00F36C16">
      <w:rPr>
        <w:rFonts w:ascii="Arial" w:hAnsi="Arial" w:cs="Arial"/>
        <w:sz w:val="18"/>
        <w:szCs w:val="18"/>
      </w:rPr>
      <w:t xml:space="preserve"> p. </w:t>
    </w:r>
    <w:r w:rsidRPr="00F36C16">
      <w:rPr>
        <w:rFonts w:ascii="Arial" w:hAnsi="Arial" w:cs="Arial"/>
        <w:sz w:val="18"/>
        <w:szCs w:val="18"/>
      </w:rPr>
      <w:fldChar w:fldCharType="begin"/>
    </w:r>
    <w:r w:rsidRPr="00F36C16">
      <w:rPr>
        <w:rFonts w:ascii="Arial" w:hAnsi="Arial" w:cs="Arial"/>
        <w:sz w:val="18"/>
        <w:szCs w:val="18"/>
      </w:rPr>
      <w:instrText xml:space="preserve"> PAGE   \* MERGEFORMAT </w:instrText>
    </w:r>
    <w:r w:rsidRPr="00F36C16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3</w:t>
    </w:r>
    <w:r w:rsidRPr="00F36C16">
      <w:rPr>
        <w:rFonts w:ascii="Arial" w:hAnsi="Arial" w:cs="Arial"/>
        <w:sz w:val="18"/>
        <w:szCs w:val="18"/>
      </w:rPr>
      <w:fldChar w:fldCharType="end"/>
    </w:r>
  </w:p>
  <w:p w:rsidR="00AA79A4" w:rsidRPr="00F36C16" w:rsidRDefault="00AA79A4" w:rsidP="00F36C16">
    <w:pPr>
      <w:pStyle w:val="Footer"/>
      <w:jc w:val="right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A4" w:rsidRDefault="00AA79A4" w:rsidP="001E7A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A79A4" w:rsidRDefault="00AA79A4" w:rsidP="001E7ACC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Pr="006723DD" w:rsidRDefault="00AA79A4" w:rsidP="001E7ACC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645" w:rsidRDefault="00D63645">
      <w:r>
        <w:separator/>
      </w:r>
    </w:p>
  </w:footnote>
  <w:footnote w:type="continuationSeparator" w:id="0">
    <w:p w:rsidR="00D63645" w:rsidRDefault="00D636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2156"/>
      <w:gridCol w:w="4986"/>
      <w:gridCol w:w="2110"/>
    </w:tblGrid>
    <w:tr w:rsidR="00AA79A4" w:rsidTr="00F36C16">
      <w:tc>
        <w:tcPr>
          <w:tcW w:w="2160" w:type="dxa"/>
          <w:vAlign w:val="center"/>
        </w:tcPr>
        <w:p w:rsidR="00AA79A4" w:rsidRDefault="004073BD" w:rsidP="00F36C16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149985" cy="1059815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9985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  <w:vAlign w:val="center"/>
        </w:tcPr>
        <w:p w:rsidR="00AA79A4" w:rsidRPr="00F36C16" w:rsidRDefault="00AA79A4" w:rsidP="00B3134B">
          <w:pPr>
            <w:rPr>
              <w:rFonts w:ascii="Bookman Old Style" w:hAnsi="Bookman Old Style"/>
              <w:b/>
              <w:sz w:val="52"/>
              <w:szCs w:val="52"/>
            </w:rPr>
          </w:pPr>
          <w:r w:rsidRPr="00F36C16">
            <w:rPr>
              <w:rFonts w:ascii="Bookman Old Style" w:hAnsi="Bookman Old Style"/>
              <w:b/>
              <w:sz w:val="52"/>
              <w:szCs w:val="52"/>
            </w:rPr>
            <w:t>Biography</w:t>
          </w:r>
        </w:p>
        <w:p w:rsidR="00AA79A4" w:rsidRPr="001E658A" w:rsidRDefault="00AA79A4" w:rsidP="00B3134B">
          <w:pPr>
            <w:rPr>
              <w:b/>
              <w:sz w:val="28"/>
              <w:szCs w:val="28"/>
            </w:rPr>
          </w:pPr>
          <w:r w:rsidRPr="001E658A">
            <w:rPr>
              <w:b/>
              <w:sz w:val="28"/>
              <w:szCs w:val="28"/>
            </w:rPr>
            <w:t>Energy and Environment Cabinet</w:t>
          </w:r>
        </w:p>
      </w:tc>
      <w:tc>
        <w:tcPr>
          <w:tcW w:w="2160" w:type="dxa"/>
          <w:vAlign w:val="center"/>
        </w:tcPr>
        <w:p w:rsidR="00AA79A4" w:rsidRDefault="00AA79A4" w:rsidP="00F36C16">
          <w:pPr>
            <w:jc w:val="center"/>
          </w:pPr>
        </w:p>
      </w:tc>
    </w:tr>
    <w:tr w:rsidR="00AA79A4" w:rsidTr="00F36C16">
      <w:tc>
        <w:tcPr>
          <w:tcW w:w="9360" w:type="dxa"/>
          <w:gridSpan w:val="3"/>
          <w:vAlign w:val="center"/>
        </w:tcPr>
        <w:p w:rsidR="00AA79A4" w:rsidRDefault="004073BD" w:rsidP="00F36C16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107950</wp:posOffset>
                    </wp:positionV>
                    <wp:extent cx="5943600" cy="0"/>
                    <wp:effectExtent l="17145" t="12700" r="11430" b="15875"/>
                    <wp:wrapNone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943600" cy="0"/>
                            </a:xfrm>
                            <a:prstGeom prst="line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D26397B" id="Line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5pt,8.5pt" to="461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" strokeweight="1.75pt"/>
                </w:pict>
              </mc:Fallback>
            </mc:AlternateContent>
          </w:r>
        </w:p>
      </w:tc>
    </w:tr>
  </w:tbl>
  <w:p w:rsidR="00AA79A4" w:rsidRPr="008C3100" w:rsidRDefault="00AA79A4" w:rsidP="00827782">
    <w:pPr>
      <w:rPr>
        <w:sz w:val="22"/>
        <w:szCs w:val="22"/>
      </w:rPr>
    </w:pPr>
  </w:p>
  <w:p w:rsidR="00AA79A4" w:rsidRDefault="00AA79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13C73"/>
    <w:multiLevelType w:val="hybridMultilevel"/>
    <w:tmpl w:val="FDD45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553FD"/>
    <w:multiLevelType w:val="hybridMultilevel"/>
    <w:tmpl w:val="B2840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D3578"/>
    <w:multiLevelType w:val="hybridMultilevel"/>
    <w:tmpl w:val="ECD2C7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600262"/>
    <w:multiLevelType w:val="hybridMultilevel"/>
    <w:tmpl w:val="510CCA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8A1EAD"/>
    <w:multiLevelType w:val="hybridMultilevel"/>
    <w:tmpl w:val="D7126CAA"/>
    <w:lvl w:ilvl="0" w:tplc="2D5230D4">
      <w:start w:val="1005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CCD0257"/>
    <w:multiLevelType w:val="hybridMultilevel"/>
    <w:tmpl w:val="FD58B4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C2F1E"/>
    <w:multiLevelType w:val="hybridMultilevel"/>
    <w:tmpl w:val="7CB80E2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195D11"/>
    <w:multiLevelType w:val="hybridMultilevel"/>
    <w:tmpl w:val="63DA110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8BA0F8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6C1A4F"/>
    <w:multiLevelType w:val="hybridMultilevel"/>
    <w:tmpl w:val="E57087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5C10E3"/>
    <w:multiLevelType w:val="hybridMultilevel"/>
    <w:tmpl w:val="EED034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72365"/>
    <w:multiLevelType w:val="hybridMultilevel"/>
    <w:tmpl w:val="39CC8F04"/>
    <w:lvl w:ilvl="0" w:tplc="2D5230D4">
      <w:start w:val="1005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eastAsia="Times New Roman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586C6F4C"/>
    <w:multiLevelType w:val="hybridMultilevel"/>
    <w:tmpl w:val="942E5570"/>
    <w:lvl w:ilvl="0" w:tplc="A300A2E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BFA4898"/>
    <w:multiLevelType w:val="hybridMultilevel"/>
    <w:tmpl w:val="4AFC1E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00E7A"/>
    <w:multiLevelType w:val="hybridMultilevel"/>
    <w:tmpl w:val="0B0A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F96512"/>
    <w:multiLevelType w:val="hybridMultilevel"/>
    <w:tmpl w:val="3B84A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F35C36"/>
    <w:multiLevelType w:val="hybridMultilevel"/>
    <w:tmpl w:val="9618B13E"/>
    <w:lvl w:ilvl="0" w:tplc="2D5230D4">
      <w:start w:val="1005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eastAsia="Times New Roman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7ECE02C4"/>
    <w:multiLevelType w:val="hybridMultilevel"/>
    <w:tmpl w:val="A6360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6"/>
  </w:num>
  <w:num w:numId="5">
    <w:abstractNumId w:val="9"/>
  </w:num>
  <w:num w:numId="6">
    <w:abstractNumId w:val="5"/>
  </w:num>
  <w:num w:numId="7">
    <w:abstractNumId w:val="3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6"/>
  </w:num>
  <w:num w:numId="11">
    <w:abstractNumId w:val="4"/>
  </w:num>
  <w:num w:numId="12">
    <w:abstractNumId w:val="0"/>
  </w:num>
  <w:num w:numId="13">
    <w:abstractNumId w:val="15"/>
  </w:num>
  <w:num w:numId="14">
    <w:abstractNumId w:val="10"/>
  </w:num>
  <w:num w:numId="15">
    <w:abstractNumId w:val="2"/>
  </w:num>
  <w:num w:numId="16">
    <w:abstractNumId w:val="8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500"/>
    <w:rsid w:val="00026B92"/>
    <w:rsid w:val="00066865"/>
    <w:rsid w:val="00081C0C"/>
    <w:rsid w:val="000A38F4"/>
    <w:rsid w:val="000B21A0"/>
    <w:rsid w:val="000B7F44"/>
    <w:rsid w:val="000C2F9C"/>
    <w:rsid w:val="000C4CE9"/>
    <w:rsid w:val="000D3CE9"/>
    <w:rsid w:val="000D6CDD"/>
    <w:rsid w:val="000E1E44"/>
    <w:rsid w:val="000E7100"/>
    <w:rsid w:val="00132586"/>
    <w:rsid w:val="00136312"/>
    <w:rsid w:val="0014259D"/>
    <w:rsid w:val="00145A40"/>
    <w:rsid w:val="00150FDE"/>
    <w:rsid w:val="00151F67"/>
    <w:rsid w:val="00161724"/>
    <w:rsid w:val="00197597"/>
    <w:rsid w:val="001A60F8"/>
    <w:rsid w:val="001A714B"/>
    <w:rsid w:val="001C4D3E"/>
    <w:rsid w:val="001E658A"/>
    <w:rsid w:val="001E7ACC"/>
    <w:rsid w:val="00213373"/>
    <w:rsid w:val="002321D8"/>
    <w:rsid w:val="00237CBE"/>
    <w:rsid w:val="002612E2"/>
    <w:rsid w:val="002678C1"/>
    <w:rsid w:val="00277C8C"/>
    <w:rsid w:val="0028369E"/>
    <w:rsid w:val="002B5ABC"/>
    <w:rsid w:val="002D4F26"/>
    <w:rsid w:val="002D7940"/>
    <w:rsid w:val="003009B1"/>
    <w:rsid w:val="00320F0D"/>
    <w:rsid w:val="003514E8"/>
    <w:rsid w:val="00360B9E"/>
    <w:rsid w:val="0037368F"/>
    <w:rsid w:val="003754FD"/>
    <w:rsid w:val="00385ABE"/>
    <w:rsid w:val="003B633A"/>
    <w:rsid w:val="003D2AB6"/>
    <w:rsid w:val="003D35B9"/>
    <w:rsid w:val="003F127F"/>
    <w:rsid w:val="003F1BFE"/>
    <w:rsid w:val="003F5C89"/>
    <w:rsid w:val="00406C16"/>
    <w:rsid w:val="004073BD"/>
    <w:rsid w:val="00414827"/>
    <w:rsid w:val="004238BE"/>
    <w:rsid w:val="00434005"/>
    <w:rsid w:val="00443DD4"/>
    <w:rsid w:val="00451280"/>
    <w:rsid w:val="00461ECA"/>
    <w:rsid w:val="00471FDE"/>
    <w:rsid w:val="00480E88"/>
    <w:rsid w:val="004A5B6D"/>
    <w:rsid w:val="004B0C76"/>
    <w:rsid w:val="004B7FD5"/>
    <w:rsid w:val="004C67E5"/>
    <w:rsid w:val="004D2F92"/>
    <w:rsid w:val="004D3ED5"/>
    <w:rsid w:val="004E438B"/>
    <w:rsid w:val="004E7E2C"/>
    <w:rsid w:val="004F4100"/>
    <w:rsid w:val="00532D22"/>
    <w:rsid w:val="0053311C"/>
    <w:rsid w:val="0057658F"/>
    <w:rsid w:val="0058190F"/>
    <w:rsid w:val="005A2861"/>
    <w:rsid w:val="005B509C"/>
    <w:rsid w:val="005C2EB6"/>
    <w:rsid w:val="005C464A"/>
    <w:rsid w:val="005E4FF3"/>
    <w:rsid w:val="005F1436"/>
    <w:rsid w:val="005F500F"/>
    <w:rsid w:val="00630512"/>
    <w:rsid w:val="00632EF4"/>
    <w:rsid w:val="006345E4"/>
    <w:rsid w:val="00647899"/>
    <w:rsid w:val="00660939"/>
    <w:rsid w:val="006723DD"/>
    <w:rsid w:val="00675FE2"/>
    <w:rsid w:val="0068755B"/>
    <w:rsid w:val="006B245B"/>
    <w:rsid w:val="006C08C4"/>
    <w:rsid w:val="006C3DD1"/>
    <w:rsid w:val="006F5394"/>
    <w:rsid w:val="00704DF1"/>
    <w:rsid w:val="0070646D"/>
    <w:rsid w:val="0071341E"/>
    <w:rsid w:val="00714C22"/>
    <w:rsid w:val="00726ED3"/>
    <w:rsid w:val="00760325"/>
    <w:rsid w:val="00780EAE"/>
    <w:rsid w:val="007A0337"/>
    <w:rsid w:val="007A4774"/>
    <w:rsid w:val="007A694E"/>
    <w:rsid w:val="007B7102"/>
    <w:rsid w:val="007E7BCE"/>
    <w:rsid w:val="00812EB1"/>
    <w:rsid w:val="00827782"/>
    <w:rsid w:val="008459A6"/>
    <w:rsid w:val="00852765"/>
    <w:rsid w:val="00874397"/>
    <w:rsid w:val="00882753"/>
    <w:rsid w:val="008853F5"/>
    <w:rsid w:val="008C3100"/>
    <w:rsid w:val="008D0A6B"/>
    <w:rsid w:val="008E368A"/>
    <w:rsid w:val="008E6677"/>
    <w:rsid w:val="0092394D"/>
    <w:rsid w:val="009316D3"/>
    <w:rsid w:val="0093255A"/>
    <w:rsid w:val="00936DA9"/>
    <w:rsid w:val="0094320B"/>
    <w:rsid w:val="00943870"/>
    <w:rsid w:val="00964FF1"/>
    <w:rsid w:val="00966939"/>
    <w:rsid w:val="00980474"/>
    <w:rsid w:val="0098210A"/>
    <w:rsid w:val="009A6151"/>
    <w:rsid w:val="009B3F2E"/>
    <w:rsid w:val="009B4FE3"/>
    <w:rsid w:val="009B728B"/>
    <w:rsid w:val="009C7A4B"/>
    <w:rsid w:val="009D5DB9"/>
    <w:rsid w:val="009F690C"/>
    <w:rsid w:val="00A12503"/>
    <w:rsid w:val="00A34A49"/>
    <w:rsid w:val="00A45256"/>
    <w:rsid w:val="00A502ED"/>
    <w:rsid w:val="00A50483"/>
    <w:rsid w:val="00A50D45"/>
    <w:rsid w:val="00A70E29"/>
    <w:rsid w:val="00AA573D"/>
    <w:rsid w:val="00AA79A4"/>
    <w:rsid w:val="00AB4DC3"/>
    <w:rsid w:val="00AC519B"/>
    <w:rsid w:val="00AC5D20"/>
    <w:rsid w:val="00AC6540"/>
    <w:rsid w:val="00AD3EC5"/>
    <w:rsid w:val="00AF17BD"/>
    <w:rsid w:val="00AF351C"/>
    <w:rsid w:val="00B2103A"/>
    <w:rsid w:val="00B3134B"/>
    <w:rsid w:val="00B41B8C"/>
    <w:rsid w:val="00B75C44"/>
    <w:rsid w:val="00B8529D"/>
    <w:rsid w:val="00B866DD"/>
    <w:rsid w:val="00BA3DA8"/>
    <w:rsid w:val="00BB044B"/>
    <w:rsid w:val="00BD2E9F"/>
    <w:rsid w:val="00C1038D"/>
    <w:rsid w:val="00C33A71"/>
    <w:rsid w:val="00C51B31"/>
    <w:rsid w:val="00C54325"/>
    <w:rsid w:val="00C80EC4"/>
    <w:rsid w:val="00C8218B"/>
    <w:rsid w:val="00C949A0"/>
    <w:rsid w:val="00CB2DF6"/>
    <w:rsid w:val="00CB3433"/>
    <w:rsid w:val="00CD0DF5"/>
    <w:rsid w:val="00CE53D3"/>
    <w:rsid w:val="00D02910"/>
    <w:rsid w:val="00D04777"/>
    <w:rsid w:val="00D17123"/>
    <w:rsid w:val="00D23168"/>
    <w:rsid w:val="00D24B26"/>
    <w:rsid w:val="00D2782F"/>
    <w:rsid w:val="00D36DA7"/>
    <w:rsid w:val="00D51500"/>
    <w:rsid w:val="00D51D7E"/>
    <w:rsid w:val="00D63645"/>
    <w:rsid w:val="00D66941"/>
    <w:rsid w:val="00D92130"/>
    <w:rsid w:val="00DA3095"/>
    <w:rsid w:val="00DA7347"/>
    <w:rsid w:val="00DC1BE7"/>
    <w:rsid w:val="00DE10B0"/>
    <w:rsid w:val="00E01ACD"/>
    <w:rsid w:val="00E31CD3"/>
    <w:rsid w:val="00E549A4"/>
    <w:rsid w:val="00E57CC3"/>
    <w:rsid w:val="00E83DA5"/>
    <w:rsid w:val="00E840A0"/>
    <w:rsid w:val="00E87C1E"/>
    <w:rsid w:val="00EA4749"/>
    <w:rsid w:val="00EB3EB9"/>
    <w:rsid w:val="00EE1B98"/>
    <w:rsid w:val="00F0688B"/>
    <w:rsid w:val="00F110C1"/>
    <w:rsid w:val="00F13BF5"/>
    <w:rsid w:val="00F160AD"/>
    <w:rsid w:val="00F36C16"/>
    <w:rsid w:val="00F80151"/>
    <w:rsid w:val="00F8231E"/>
    <w:rsid w:val="00FB1CDA"/>
    <w:rsid w:val="00FC0128"/>
    <w:rsid w:val="00FD4505"/>
    <w:rsid w:val="00FD6D1B"/>
    <w:rsid w:val="00FD7EBF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docId w15:val="{2D9DE247-3129-4BF3-B9FD-02DEB990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EB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E7A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E7AC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E7AC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E7ACC"/>
    <w:rPr>
      <w:rFonts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A452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34"/>
    <w:rPr>
      <w:sz w:val="0"/>
      <w:szCs w:val="0"/>
    </w:rPr>
  </w:style>
  <w:style w:type="paragraph" w:customStyle="1" w:styleId="BioBodyText">
    <w:name w:val="Bio Body Text"/>
    <w:basedOn w:val="Normal"/>
    <w:uiPriority w:val="99"/>
    <w:rsid w:val="006345E4"/>
    <w:pPr>
      <w:widowControl w:val="0"/>
      <w:autoSpaceDE w:val="0"/>
      <w:autoSpaceDN w:val="0"/>
      <w:adjustRightInd w:val="0"/>
      <w:spacing w:after="160"/>
    </w:pPr>
    <w:rPr>
      <w:rFonts w:ascii="Verdana" w:hAnsi="Verdana" w:cs="Helvetica"/>
      <w:kern w:val="22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3009B1"/>
    <w:pPr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5C4C3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3009B1"/>
    <w:pPr>
      <w:tabs>
        <w:tab w:val="left" w:pos="5940"/>
      </w:tabs>
      <w:autoSpaceDE w:val="0"/>
      <w:autoSpaceDN w:val="0"/>
      <w:adjustRightInd w:val="0"/>
    </w:pPr>
    <w:rPr>
      <w:b/>
      <w:bCs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5C4C34"/>
    <w:rPr>
      <w:rFonts w:asciiTheme="majorHAnsi" w:eastAsiaTheme="majorEastAsia" w:hAnsiTheme="majorHAnsi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rsid w:val="006C3D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4C3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C3D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36C16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6C3D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Keep">
    <w:name w:val="Body Text Keep"/>
    <w:basedOn w:val="BodyText"/>
    <w:uiPriority w:val="99"/>
    <w:rsid w:val="001E7ACC"/>
    <w:pPr>
      <w:keepNext/>
      <w:autoSpaceDE w:val="0"/>
      <w:autoSpaceDN w:val="0"/>
    </w:pPr>
  </w:style>
  <w:style w:type="paragraph" w:styleId="BodyText">
    <w:name w:val="Body Text"/>
    <w:basedOn w:val="Normal"/>
    <w:link w:val="BodyTextChar"/>
    <w:uiPriority w:val="99"/>
    <w:rsid w:val="001E7AC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E7AC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1E7ACC"/>
    <w:rPr>
      <w:rFonts w:cs="Times New Roman"/>
    </w:rPr>
  </w:style>
  <w:style w:type="paragraph" w:styleId="ListParagraph">
    <w:name w:val="List Paragraph"/>
    <w:basedOn w:val="Normal"/>
    <w:uiPriority w:val="99"/>
    <w:qFormat/>
    <w:rsid w:val="00AF351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74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usan.b.davis\Desktop\ESP%20Bio%20BOCHENEK_%200%20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A97F70FB31347BF767F97E2B25764" ma:contentTypeVersion="3" ma:contentTypeDescription="Create a new document." ma:contentTypeScope="" ma:versionID="805c13b3e2538d11cc152ddf0ff20fab">
  <xsd:schema xmlns:xsd="http://www.w3.org/2001/XMLSchema" xmlns:xs="http://www.w3.org/2001/XMLSchema" xmlns:p="http://schemas.microsoft.com/office/2006/metadata/properties" xmlns:ns1="http://schemas.microsoft.com/sharepoint/v3" xmlns:ns2="e309d946-9fb8-48a3-ae4d-f86d881f4691" targetNamespace="http://schemas.microsoft.com/office/2006/metadata/properties" ma:root="true" ma:fieldsID="95138c8f3ba0ee1c4212543fb4869555" ns1:_="" ns2:_="">
    <xsd:import namespace="http://schemas.microsoft.com/sharepoint/v3"/>
    <xsd:import namespace="e309d946-9fb8-48a3-ae4d-f86d881f469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9d946-9fb8-48a3-ae4d-f86d881f46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2A2A3B3-5E53-4424-B936-CCD1ADB05A11}"/>
</file>

<file path=customXml/itemProps2.xml><?xml version="1.0" encoding="utf-8"?>
<ds:datastoreItem xmlns:ds="http://schemas.openxmlformats.org/officeDocument/2006/customXml" ds:itemID="{56AA676E-97A3-4C45-A800-3D41B42227F3}"/>
</file>

<file path=customXml/itemProps3.xml><?xml version="1.0" encoding="utf-8"?>
<ds:datastoreItem xmlns:ds="http://schemas.openxmlformats.org/officeDocument/2006/customXml" ds:itemID="{70309698-B18C-42D5-A9DF-784CC455CBD7}"/>
</file>

<file path=docProps/app.xml><?xml version="1.0" encoding="utf-8"?>
<Properties xmlns="http://schemas.openxmlformats.org/officeDocument/2006/extended-properties" xmlns:vt="http://schemas.openxmlformats.org/officeDocument/2006/docPropsVTypes">
  <Template>ESP Bio BOCHENEK_ 0 4</Template>
  <TotalTime>2</TotalTime>
  <Pages>2</Pages>
  <Words>169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BIOGRAPHY</vt:lpstr>
    </vt:vector>
  </TitlesOfParts>
  <Company>US Army</Company>
  <LinksUpToDate>false</LinksUpToDate>
  <CharactersWithSpaces>1183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BIOGRAPHY</dc:title>
  <dc:creator>Detroit Arsenal User</dc:creator>
  <cp:lastModifiedBy>Turner, Jennifer L (EEC)</cp:lastModifiedBy>
  <cp:revision>3</cp:revision>
  <cp:lastPrinted>2009-09-14T18:18:00Z</cp:lastPrinted>
  <dcterms:created xsi:type="dcterms:W3CDTF">2017-08-16T16:58:00Z</dcterms:created>
  <dcterms:modified xsi:type="dcterms:W3CDTF">2017-08-16T17:01:00Z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0x01010070DA97F70FB31347BF767F97E2B25764</vt:lpwstr>
  </property>
</Properties>
</file>