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F8" w:rsidRPr="006727D0" w:rsidRDefault="00EA6DF8" w:rsidP="00EA6DF8">
      <w:pPr>
        <w:rPr>
          <w:sz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A6DF8" w:rsidTr="006727D0">
        <w:trPr>
          <w:trHeight w:val="360"/>
        </w:trPr>
        <w:tc>
          <w:tcPr>
            <w:tcW w:w="1615" w:type="dxa"/>
          </w:tcPr>
          <w:p w:rsidR="00EA6DF8" w:rsidRDefault="00D22744" w:rsidP="00D22744">
            <w:r>
              <w:t>Project</w:t>
            </w:r>
            <w:r w:rsidR="00EA6DF8">
              <w:t xml:space="preserve"> </w:t>
            </w:r>
            <w:r>
              <w:t>Name</w:t>
            </w:r>
            <w:r w:rsidR="00EA6DF8">
              <w:t>:</w:t>
            </w:r>
          </w:p>
        </w:tc>
        <w:tc>
          <w:tcPr>
            <w:tcW w:w="7735" w:type="dxa"/>
          </w:tcPr>
          <w:p w:rsidR="00EA6DF8" w:rsidRDefault="00EA6DF8" w:rsidP="00EA6DF8"/>
        </w:tc>
      </w:tr>
      <w:tr w:rsidR="00EA6DF8" w:rsidTr="006727D0">
        <w:trPr>
          <w:trHeight w:val="360"/>
        </w:trPr>
        <w:tc>
          <w:tcPr>
            <w:tcW w:w="1615" w:type="dxa"/>
          </w:tcPr>
          <w:p w:rsidR="00EA6DF8" w:rsidRDefault="0081313B" w:rsidP="00EA6DF8">
            <w:r>
              <w:t xml:space="preserve">Report </w:t>
            </w:r>
            <w:r w:rsidR="00EA6DF8">
              <w:t>Date:</w:t>
            </w:r>
          </w:p>
        </w:tc>
        <w:tc>
          <w:tcPr>
            <w:tcW w:w="7735" w:type="dxa"/>
          </w:tcPr>
          <w:p w:rsidR="00EA6DF8" w:rsidRDefault="00EA6DF8" w:rsidP="00EA6DF8"/>
        </w:tc>
      </w:tr>
      <w:tr w:rsidR="008A0EB5" w:rsidTr="006727D0">
        <w:trPr>
          <w:trHeight w:val="360"/>
        </w:trPr>
        <w:tc>
          <w:tcPr>
            <w:tcW w:w="1615" w:type="dxa"/>
          </w:tcPr>
          <w:p w:rsidR="008A0EB5" w:rsidRDefault="008A0EB5" w:rsidP="00EA6DF8">
            <w:r>
              <w:t>Prepared By:</w:t>
            </w:r>
          </w:p>
        </w:tc>
        <w:tc>
          <w:tcPr>
            <w:tcW w:w="7735" w:type="dxa"/>
          </w:tcPr>
          <w:p w:rsidR="008A0EB5" w:rsidRDefault="008A0EB5" w:rsidP="00EA6DF8"/>
        </w:tc>
      </w:tr>
    </w:tbl>
    <w:p w:rsidR="00EA6DF8" w:rsidRPr="00EA6DF8" w:rsidRDefault="00EA6DF8" w:rsidP="00EA6DF8"/>
    <w:p w:rsidR="00EA6DF8" w:rsidRDefault="00592622" w:rsidP="00456825">
      <w:pPr>
        <w:jc w:val="center"/>
      </w:pPr>
      <w:r>
        <w:t xml:space="preserve">The following items </w:t>
      </w:r>
      <w:r w:rsidR="008E73FC">
        <w:t>should</w:t>
      </w:r>
      <w:r w:rsidR="008A0EB5">
        <w:t xml:space="preserve"> be included with this Monthly Update</w:t>
      </w:r>
      <w:r>
        <w:t xml:space="preserve"> (check all that apply):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A6DF8" w:rsidTr="00456825">
        <w:trPr>
          <w:trHeight w:val="287"/>
        </w:trPr>
        <w:tc>
          <w:tcPr>
            <w:tcW w:w="4675" w:type="dxa"/>
          </w:tcPr>
          <w:p w:rsidR="00EA6DF8" w:rsidRPr="002854D6" w:rsidRDefault="006315AE" w:rsidP="00456825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37375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F8" w:rsidRPr="002854D6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A6DF8" w:rsidRPr="002854D6">
              <w:rPr>
                <w:sz w:val="23"/>
                <w:szCs w:val="23"/>
              </w:rPr>
              <w:t>Signed and Dated Request for Payment Form</w:t>
            </w:r>
          </w:p>
        </w:tc>
        <w:tc>
          <w:tcPr>
            <w:tcW w:w="4675" w:type="dxa"/>
          </w:tcPr>
          <w:p w:rsidR="00EA6DF8" w:rsidRPr="002854D6" w:rsidRDefault="006315AE" w:rsidP="00456825">
            <w:pPr>
              <w:rPr>
                <w:sz w:val="23"/>
                <w:szCs w:val="23"/>
              </w:rPr>
            </w:pPr>
            <w:sdt>
              <w:sdtPr>
                <w:rPr>
                  <w:rFonts w:ascii="MS Gothic" w:eastAsia="MS Gothic" w:hAnsi="MS Gothic"/>
                  <w:sz w:val="23"/>
                  <w:szCs w:val="23"/>
                </w:rPr>
                <w:id w:val="-3466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F8" w:rsidRPr="002854D6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A6DF8" w:rsidRPr="002854D6">
              <w:rPr>
                <w:sz w:val="23"/>
                <w:szCs w:val="23"/>
              </w:rPr>
              <w:t>Signed and Dated Invoices</w:t>
            </w:r>
          </w:p>
        </w:tc>
      </w:tr>
      <w:tr w:rsidR="00EA6DF8" w:rsidTr="00456825">
        <w:trPr>
          <w:trHeight w:val="20"/>
        </w:trPr>
        <w:tc>
          <w:tcPr>
            <w:tcW w:w="4675" w:type="dxa"/>
          </w:tcPr>
          <w:p w:rsidR="00EA6DF8" w:rsidRPr="002854D6" w:rsidRDefault="006315AE" w:rsidP="00456825">
            <w:pPr>
              <w:rPr>
                <w:sz w:val="23"/>
                <w:szCs w:val="23"/>
              </w:rPr>
            </w:pPr>
            <w:sdt>
              <w:sdtPr>
                <w:rPr>
                  <w:rFonts w:ascii="MS Gothic" w:eastAsia="MS Gothic" w:hAnsi="MS Gothic"/>
                  <w:sz w:val="23"/>
                  <w:szCs w:val="23"/>
                </w:rPr>
                <w:id w:val="-3593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F8" w:rsidRPr="002854D6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A6DF8" w:rsidRPr="002854D6">
              <w:rPr>
                <w:sz w:val="23"/>
                <w:szCs w:val="23"/>
              </w:rPr>
              <w:t>Monthly Bank Statements</w:t>
            </w:r>
          </w:p>
        </w:tc>
        <w:tc>
          <w:tcPr>
            <w:tcW w:w="4675" w:type="dxa"/>
          </w:tcPr>
          <w:p w:rsidR="00EA6DF8" w:rsidRPr="002854D6" w:rsidRDefault="006315AE" w:rsidP="00456825">
            <w:pPr>
              <w:rPr>
                <w:sz w:val="23"/>
                <w:szCs w:val="23"/>
              </w:rPr>
            </w:pPr>
            <w:sdt>
              <w:sdtPr>
                <w:rPr>
                  <w:rFonts w:ascii="MS Gothic" w:eastAsia="MS Gothic" w:hAnsi="MS Gothic"/>
                  <w:sz w:val="23"/>
                  <w:szCs w:val="23"/>
                </w:rPr>
                <w:id w:val="16726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F8" w:rsidRPr="002854D6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A6DF8" w:rsidRPr="002854D6">
              <w:rPr>
                <w:sz w:val="23"/>
                <w:szCs w:val="23"/>
              </w:rPr>
              <w:t>Copies of Issued Checks</w:t>
            </w:r>
          </w:p>
        </w:tc>
      </w:tr>
      <w:tr w:rsidR="00EA6DF8" w:rsidTr="00456825">
        <w:trPr>
          <w:trHeight w:val="20"/>
        </w:trPr>
        <w:tc>
          <w:tcPr>
            <w:tcW w:w="4675" w:type="dxa"/>
          </w:tcPr>
          <w:p w:rsidR="00EA6DF8" w:rsidRPr="002854D6" w:rsidRDefault="006315AE" w:rsidP="00456825">
            <w:pPr>
              <w:rPr>
                <w:sz w:val="23"/>
                <w:szCs w:val="23"/>
              </w:rPr>
            </w:pPr>
            <w:sdt>
              <w:sdtPr>
                <w:rPr>
                  <w:rFonts w:ascii="MS Gothic" w:eastAsia="MS Gothic" w:hAnsi="MS Gothic"/>
                  <w:sz w:val="23"/>
                  <w:szCs w:val="23"/>
                </w:rPr>
                <w:id w:val="22866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F8" w:rsidRPr="002854D6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A6DF8" w:rsidRPr="002854D6">
              <w:rPr>
                <w:sz w:val="23"/>
                <w:szCs w:val="23"/>
              </w:rPr>
              <w:t>Inspection Reports</w:t>
            </w:r>
          </w:p>
        </w:tc>
        <w:tc>
          <w:tcPr>
            <w:tcW w:w="4675" w:type="dxa"/>
          </w:tcPr>
          <w:p w:rsidR="00EA6DF8" w:rsidRPr="002854D6" w:rsidRDefault="00EA6DF8" w:rsidP="00456825">
            <w:pPr>
              <w:rPr>
                <w:sz w:val="23"/>
                <w:szCs w:val="23"/>
              </w:rPr>
            </w:pPr>
          </w:p>
        </w:tc>
      </w:tr>
    </w:tbl>
    <w:p w:rsidR="00EA6DF8" w:rsidRDefault="00EA6DF8" w:rsidP="0059262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40"/>
        <w:gridCol w:w="7010"/>
      </w:tblGrid>
      <w:tr w:rsidR="0083798E" w:rsidTr="0083798E">
        <w:tc>
          <w:tcPr>
            <w:tcW w:w="9350" w:type="dxa"/>
            <w:gridSpan w:val="2"/>
            <w:shd w:val="clear" w:color="auto" w:fill="F2F2F2" w:themeFill="background1" w:themeFillShade="F2"/>
          </w:tcPr>
          <w:p w:rsidR="0083798E" w:rsidRDefault="0083798E" w:rsidP="00592622">
            <w:r>
              <w:t>Budget Items:</w:t>
            </w:r>
          </w:p>
        </w:tc>
      </w:tr>
      <w:tr w:rsidR="002F0892" w:rsidTr="006727D0">
        <w:trPr>
          <w:trHeight w:val="302"/>
        </w:trPr>
        <w:tc>
          <w:tcPr>
            <w:tcW w:w="2340" w:type="dxa"/>
          </w:tcPr>
          <w:p w:rsidR="002F0892" w:rsidRDefault="00A24DA5" w:rsidP="00592622">
            <w:r>
              <w:t>Grant Amount:</w:t>
            </w:r>
          </w:p>
        </w:tc>
        <w:tc>
          <w:tcPr>
            <w:tcW w:w="7010" w:type="dxa"/>
          </w:tcPr>
          <w:p w:rsidR="002F0892" w:rsidRDefault="008E73FC" w:rsidP="00592622">
            <w:r>
              <w:t>$</w:t>
            </w:r>
          </w:p>
        </w:tc>
      </w:tr>
      <w:tr w:rsidR="002F0892" w:rsidTr="006727D0">
        <w:trPr>
          <w:trHeight w:val="302"/>
        </w:trPr>
        <w:tc>
          <w:tcPr>
            <w:tcW w:w="2340" w:type="dxa"/>
          </w:tcPr>
          <w:p w:rsidR="002F0892" w:rsidRDefault="00A24DA5" w:rsidP="00592622">
            <w:r>
              <w:t>Total Expended:</w:t>
            </w:r>
          </w:p>
        </w:tc>
        <w:tc>
          <w:tcPr>
            <w:tcW w:w="7010" w:type="dxa"/>
          </w:tcPr>
          <w:p w:rsidR="002F0892" w:rsidRDefault="008E73FC" w:rsidP="00592622">
            <w:r>
              <w:t>$</w:t>
            </w:r>
          </w:p>
        </w:tc>
      </w:tr>
      <w:tr w:rsidR="00A24DA5" w:rsidTr="006727D0">
        <w:trPr>
          <w:trHeight w:val="302"/>
        </w:trPr>
        <w:tc>
          <w:tcPr>
            <w:tcW w:w="2340" w:type="dxa"/>
          </w:tcPr>
          <w:p w:rsidR="00A24DA5" w:rsidRDefault="008E73FC" w:rsidP="00592622">
            <w:r>
              <w:t>Remaining Balance:</w:t>
            </w:r>
          </w:p>
        </w:tc>
        <w:tc>
          <w:tcPr>
            <w:tcW w:w="7010" w:type="dxa"/>
          </w:tcPr>
          <w:p w:rsidR="00A24DA5" w:rsidRDefault="008E73FC" w:rsidP="00592622">
            <w:r>
              <w:t>$</w:t>
            </w:r>
          </w:p>
        </w:tc>
      </w:tr>
      <w:tr w:rsidR="00025797" w:rsidTr="006727D0">
        <w:trPr>
          <w:trHeight w:val="302"/>
        </w:trPr>
        <w:tc>
          <w:tcPr>
            <w:tcW w:w="2340" w:type="dxa"/>
          </w:tcPr>
          <w:p w:rsidR="00025797" w:rsidRDefault="00025797" w:rsidP="00592622">
            <w:r>
              <w:t>Payment Request:</w:t>
            </w:r>
          </w:p>
        </w:tc>
        <w:tc>
          <w:tcPr>
            <w:tcW w:w="7010" w:type="dxa"/>
          </w:tcPr>
          <w:p w:rsidR="00025797" w:rsidRDefault="00E76DDB" w:rsidP="00592622">
            <w:r>
              <w:t>$</w:t>
            </w:r>
          </w:p>
        </w:tc>
      </w:tr>
    </w:tbl>
    <w:p w:rsidR="00EA6DF8" w:rsidRDefault="00EA6DF8" w:rsidP="0059262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45"/>
        <w:gridCol w:w="1800"/>
        <w:gridCol w:w="1350"/>
        <w:gridCol w:w="1890"/>
        <w:gridCol w:w="1800"/>
        <w:gridCol w:w="1165"/>
      </w:tblGrid>
      <w:tr w:rsidR="0081313B" w:rsidTr="001322F0">
        <w:tc>
          <w:tcPr>
            <w:tcW w:w="9350" w:type="dxa"/>
            <w:gridSpan w:val="6"/>
            <w:shd w:val="clear" w:color="auto" w:fill="F2F2F2" w:themeFill="background1" w:themeFillShade="F2"/>
          </w:tcPr>
          <w:p w:rsidR="0081313B" w:rsidRDefault="0081313B" w:rsidP="0081313B">
            <w:r>
              <w:t>Current Contracts: (including design/engineer)</w:t>
            </w:r>
          </w:p>
        </w:tc>
      </w:tr>
      <w:tr w:rsidR="00476900" w:rsidTr="00476900">
        <w:tc>
          <w:tcPr>
            <w:tcW w:w="1345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Contractor</w:t>
            </w:r>
          </w:p>
        </w:tc>
        <w:tc>
          <w:tcPr>
            <w:tcW w:w="1800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Original Bid ($)</w:t>
            </w:r>
          </w:p>
        </w:tc>
        <w:tc>
          <w:tcPr>
            <w:tcW w:w="1350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# of Change Orders</w:t>
            </w:r>
          </w:p>
        </w:tc>
        <w:tc>
          <w:tcPr>
            <w:tcW w:w="1890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Change Orders</w:t>
            </w:r>
          </w:p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Total Cost ($)</w:t>
            </w:r>
          </w:p>
        </w:tc>
        <w:tc>
          <w:tcPr>
            <w:tcW w:w="1800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Current Contract Amount ($)</w:t>
            </w:r>
          </w:p>
        </w:tc>
        <w:tc>
          <w:tcPr>
            <w:tcW w:w="1165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Projected End Date</w:t>
            </w:r>
          </w:p>
        </w:tc>
      </w:tr>
      <w:tr w:rsidR="00476900" w:rsidTr="002854D6">
        <w:trPr>
          <w:trHeight w:val="302"/>
        </w:trPr>
        <w:tc>
          <w:tcPr>
            <w:tcW w:w="1345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$</w:t>
            </w:r>
          </w:p>
        </w:tc>
        <w:tc>
          <w:tcPr>
            <w:tcW w:w="135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9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165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</w:tr>
      <w:tr w:rsidR="00476900" w:rsidTr="002854D6">
        <w:trPr>
          <w:trHeight w:val="302"/>
        </w:trPr>
        <w:tc>
          <w:tcPr>
            <w:tcW w:w="1345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$</w:t>
            </w:r>
          </w:p>
        </w:tc>
        <w:tc>
          <w:tcPr>
            <w:tcW w:w="135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9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165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</w:tr>
      <w:tr w:rsidR="00476900" w:rsidTr="002854D6">
        <w:trPr>
          <w:trHeight w:val="302"/>
        </w:trPr>
        <w:tc>
          <w:tcPr>
            <w:tcW w:w="1345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$</w:t>
            </w:r>
          </w:p>
        </w:tc>
        <w:tc>
          <w:tcPr>
            <w:tcW w:w="135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9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165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</w:tr>
      <w:tr w:rsidR="00476900" w:rsidTr="002854D6">
        <w:trPr>
          <w:trHeight w:val="302"/>
        </w:trPr>
        <w:tc>
          <w:tcPr>
            <w:tcW w:w="1345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$</w:t>
            </w:r>
          </w:p>
        </w:tc>
        <w:tc>
          <w:tcPr>
            <w:tcW w:w="135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9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  <w:tc>
          <w:tcPr>
            <w:tcW w:w="1165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</w:p>
        </w:tc>
      </w:tr>
    </w:tbl>
    <w:p w:rsidR="0081313B" w:rsidRDefault="0081313B" w:rsidP="0059262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796E" w:rsidTr="0083798E">
        <w:tc>
          <w:tcPr>
            <w:tcW w:w="9350" w:type="dxa"/>
            <w:shd w:val="clear" w:color="auto" w:fill="F2F2F2" w:themeFill="background1" w:themeFillShade="F2"/>
          </w:tcPr>
          <w:p w:rsidR="00D5796E" w:rsidRDefault="00D5796E" w:rsidP="00E76DDB">
            <w:r>
              <w:t xml:space="preserve">Monthly Progress:  </w:t>
            </w:r>
            <w:r w:rsidR="00E76DDB">
              <w:t>General review of</w:t>
            </w:r>
            <w:r>
              <w:t xml:space="preserve"> current status </w:t>
            </w:r>
          </w:p>
        </w:tc>
      </w:tr>
      <w:tr w:rsidR="00D5796E" w:rsidTr="002854D6">
        <w:trPr>
          <w:trHeight w:val="3122"/>
        </w:trPr>
        <w:tc>
          <w:tcPr>
            <w:tcW w:w="9350" w:type="dxa"/>
          </w:tcPr>
          <w:p w:rsidR="00D5796E" w:rsidRDefault="00D5796E" w:rsidP="00592622"/>
          <w:p w:rsidR="00D5796E" w:rsidRDefault="00D5796E" w:rsidP="00592622"/>
          <w:p w:rsidR="00D5796E" w:rsidRDefault="00D5796E" w:rsidP="00592622"/>
          <w:p w:rsidR="00D5796E" w:rsidRDefault="00D5796E" w:rsidP="00592622"/>
        </w:tc>
      </w:tr>
    </w:tbl>
    <w:p w:rsidR="00592622" w:rsidRDefault="00592622" w:rsidP="00592622">
      <w:pPr>
        <w:rPr>
          <w:sz w:val="24"/>
        </w:rPr>
      </w:pPr>
    </w:p>
    <w:p w:rsidR="009B0797" w:rsidRPr="009B0797" w:rsidRDefault="009B0797" w:rsidP="00592622">
      <w:pPr>
        <w:rPr>
          <w:sz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6DDB" w:rsidTr="001322F0">
        <w:tc>
          <w:tcPr>
            <w:tcW w:w="9350" w:type="dxa"/>
            <w:shd w:val="clear" w:color="auto" w:fill="F2F2F2" w:themeFill="background1" w:themeFillShade="F2"/>
          </w:tcPr>
          <w:p w:rsidR="00E76DDB" w:rsidRDefault="00E76DDB" w:rsidP="001322F0">
            <w:r>
              <w:t>Action Items Completed: Specific steps completed</w:t>
            </w:r>
          </w:p>
        </w:tc>
      </w:tr>
      <w:tr w:rsidR="00E76DDB" w:rsidTr="009B0797">
        <w:trPr>
          <w:trHeight w:val="2160"/>
        </w:trPr>
        <w:tc>
          <w:tcPr>
            <w:tcW w:w="9350" w:type="dxa"/>
          </w:tcPr>
          <w:p w:rsidR="00E76DDB" w:rsidRDefault="00E76DDB" w:rsidP="001322F0">
            <w:bookmarkStart w:id="0" w:name="_GoBack"/>
          </w:p>
          <w:p w:rsidR="00E76DDB" w:rsidRDefault="00E76DDB" w:rsidP="001322F0"/>
          <w:p w:rsidR="00E76DDB" w:rsidRDefault="00E76DDB" w:rsidP="001322F0"/>
          <w:p w:rsidR="00E76DDB" w:rsidRDefault="00E76DDB" w:rsidP="001322F0"/>
        </w:tc>
      </w:tr>
      <w:bookmarkEnd w:id="0"/>
    </w:tbl>
    <w:p w:rsidR="00C752BD" w:rsidRDefault="00C752BD" w:rsidP="0059262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798E" w:rsidTr="0083798E">
        <w:tc>
          <w:tcPr>
            <w:tcW w:w="9350" w:type="dxa"/>
            <w:shd w:val="clear" w:color="auto" w:fill="F2F2F2" w:themeFill="background1" w:themeFillShade="F2"/>
          </w:tcPr>
          <w:p w:rsidR="0083798E" w:rsidRDefault="0081313B" w:rsidP="0083798E">
            <w:r>
              <w:t>Problems/Delays:  Identified issues hindering progress</w:t>
            </w:r>
          </w:p>
        </w:tc>
      </w:tr>
      <w:tr w:rsidR="0083798E" w:rsidTr="009B0797">
        <w:trPr>
          <w:trHeight w:val="2160"/>
        </w:trPr>
        <w:tc>
          <w:tcPr>
            <w:tcW w:w="9350" w:type="dxa"/>
          </w:tcPr>
          <w:p w:rsidR="0083798E" w:rsidRDefault="0083798E" w:rsidP="001322F0"/>
          <w:p w:rsidR="0083798E" w:rsidRDefault="0083798E" w:rsidP="001322F0"/>
          <w:p w:rsidR="0083798E" w:rsidRDefault="0083798E" w:rsidP="001322F0"/>
          <w:p w:rsidR="0083798E" w:rsidRDefault="0083798E" w:rsidP="001322F0"/>
        </w:tc>
      </w:tr>
    </w:tbl>
    <w:p w:rsidR="00D5796E" w:rsidRDefault="00D5796E" w:rsidP="0059262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313B" w:rsidTr="001322F0">
        <w:tc>
          <w:tcPr>
            <w:tcW w:w="9350" w:type="dxa"/>
            <w:shd w:val="clear" w:color="auto" w:fill="F2F2F2" w:themeFill="background1" w:themeFillShade="F2"/>
          </w:tcPr>
          <w:p w:rsidR="0081313B" w:rsidRDefault="0081313B" w:rsidP="001322F0">
            <w:r>
              <w:t>Next Steps: Describe actions to be taken going forward</w:t>
            </w:r>
          </w:p>
        </w:tc>
      </w:tr>
      <w:tr w:rsidR="0081313B" w:rsidTr="009B0797">
        <w:trPr>
          <w:trHeight w:val="2160"/>
        </w:trPr>
        <w:tc>
          <w:tcPr>
            <w:tcW w:w="9350" w:type="dxa"/>
          </w:tcPr>
          <w:p w:rsidR="0081313B" w:rsidRDefault="0081313B" w:rsidP="001322F0"/>
          <w:p w:rsidR="0081313B" w:rsidRDefault="0081313B" w:rsidP="001322F0"/>
          <w:p w:rsidR="0081313B" w:rsidRDefault="0081313B" w:rsidP="001322F0"/>
          <w:p w:rsidR="0081313B" w:rsidRDefault="0081313B" w:rsidP="001322F0"/>
        </w:tc>
      </w:tr>
    </w:tbl>
    <w:p w:rsidR="0081313B" w:rsidRPr="002854D6" w:rsidRDefault="0081313B" w:rsidP="002854D6">
      <w:pPr>
        <w:rPr>
          <w:sz w:val="18"/>
        </w:rPr>
      </w:pPr>
    </w:p>
    <w:sectPr w:rsidR="0081313B" w:rsidRPr="002854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AE" w:rsidRDefault="006315AE" w:rsidP="002A7D93">
      <w:pPr>
        <w:spacing w:after="0" w:line="240" w:lineRule="auto"/>
      </w:pPr>
      <w:r>
        <w:separator/>
      </w:r>
    </w:p>
  </w:endnote>
  <w:endnote w:type="continuationSeparator" w:id="0">
    <w:p w:rsidR="006315AE" w:rsidRDefault="006315AE" w:rsidP="002A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AE" w:rsidRDefault="006315AE" w:rsidP="002A7D93">
      <w:pPr>
        <w:spacing w:after="0" w:line="240" w:lineRule="auto"/>
      </w:pPr>
      <w:r>
        <w:separator/>
      </w:r>
    </w:p>
  </w:footnote>
  <w:footnote w:type="continuationSeparator" w:id="0">
    <w:p w:rsidR="006315AE" w:rsidRDefault="006315AE" w:rsidP="002A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93" w:rsidRPr="002A7D93" w:rsidRDefault="002A7D93" w:rsidP="002A7D93">
    <w:pPr>
      <w:pStyle w:val="Header"/>
      <w:spacing w:after="120"/>
      <w:jc w:val="center"/>
      <w:rPr>
        <w:sz w:val="24"/>
      </w:rPr>
    </w:pPr>
    <w:r w:rsidRPr="002A7D93"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123825</wp:posOffset>
          </wp:positionV>
          <wp:extent cx="1305560" cy="683865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C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609" cy="71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7D93">
      <w:rPr>
        <w:sz w:val="24"/>
      </w:rPr>
      <w:t>Kentucky Division of Abandoned Mine Lands</w:t>
    </w:r>
  </w:p>
  <w:p w:rsidR="002A7D93" w:rsidRPr="002A7D93" w:rsidRDefault="00CE7B22" w:rsidP="002A7D93">
    <w:pPr>
      <w:pStyle w:val="Header"/>
      <w:spacing w:after="120"/>
      <w:jc w:val="center"/>
      <w:rPr>
        <w:sz w:val="52"/>
      </w:rPr>
    </w:pPr>
    <w:r>
      <w:rPr>
        <w:sz w:val="52"/>
      </w:rPr>
      <w:t>WDL</w:t>
    </w:r>
    <w:r w:rsidR="00F90BAC">
      <w:rPr>
        <w:sz w:val="52"/>
      </w:rPr>
      <w:t xml:space="preserve"> BAML</w:t>
    </w:r>
    <w:r w:rsidR="002A7D93" w:rsidRPr="002A7D93">
      <w:rPr>
        <w:sz w:val="52"/>
      </w:rPr>
      <w:t xml:space="preserve"> Program Grant</w:t>
    </w:r>
  </w:p>
  <w:p w:rsidR="002A7D93" w:rsidRPr="002A7D93" w:rsidRDefault="002A7D93" w:rsidP="002A7D93">
    <w:pPr>
      <w:pStyle w:val="Header"/>
      <w:spacing w:after="120"/>
      <w:jc w:val="center"/>
      <w:rPr>
        <w:sz w:val="36"/>
      </w:rPr>
    </w:pPr>
    <w:r w:rsidRPr="002A7D93">
      <w:rPr>
        <w:sz w:val="36"/>
      </w:rPr>
      <w:t>Monthly Update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6A53"/>
    <w:multiLevelType w:val="hybridMultilevel"/>
    <w:tmpl w:val="17687046"/>
    <w:lvl w:ilvl="0" w:tplc="8B2C7F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22"/>
    <w:rsid w:val="00025797"/>
    <w:rsid w:val="001036DF"/>
    <w:rsid w:val="002036B3"/>
    <w:rsid w:val="0024786C"/>
    <w:rsid w:val="00252ECD"/>
    <w:rsid w:val="002854D6"/>
    <w:rsid w:val="002A7D93"/>
    <w:rsid w:val="002F0892"/>
    <w:rsid w:val="00456825"/>
    <w:rsid w:val="00476900"/>
    <w:rsid w:val="004E6AC4"/>
    <w:rsid w:val="00592622"/>
    <w:rsid w:val="006315AE"/>
    <w:rsid w:val="006727D0"/>
    <w:rsid w:val="007F1FBE"/>
    <w:rsid w:val="0081313B"/>
    <w:rsid w:val="0083798E"/>
    <w:rsid w:val="008A0EB5"/>
    <w:rsid w:val="008E73FC"/>
    <w:rsid w:val="009B0797"/>
    <w:rsid w:val="009C3444"/>
    <w:rsid w:val="00A24DA5"/>
    <w:rsid w:val="00B07A44"/>
    <w:rsid w:val="00C752BD"/>
    <w:rsid w:val="00CE7B22"/>
    <w:rsid w:val="00D22744"/>
    <w:rsid w:val="00D5796E"/>
    <w:rsid w:val="00DA7424"/>
    <w:rsid w:val="00E507F9"/>
    <w:rsid w:val="00E76DDB"/>
    <w:rsid w:val="00EA513A"/>
    <w:rsid w:val="00EA6DF8"/>
    <w:rsid w:val="00F85A30"/>
    <w:rsid w:val="00F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89974"/>
  <w15:chartTrackingRefBased/>
  <w15:docId w15:val="{BBFA96D7-B5F7-46E5-8107-E8164D1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2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92622"/>
    <w:pPr>
      <w:ind w:left="720"/>
      <w:contextualSpacing/>
    </w:pPr>
  </w:style>
  <w:style w:type="table" w:styleId="TableGrid">
    <w:name w:val="Table Grid"/>
    <w:basedOn w:val="TableNormal"/>
    <w:uiPriority w:val="39"/>
    <w:rsid w:val="00EA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A6D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85A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85A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">
    <w:name w:val="List Table 6 Colorful"/>
    <w:basedOn w:val="TableNormal"/>
    <w:uiPriority w:val="51"/>
    <w:rsid w:val="00F85A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76D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93"/>
  </w:style>
  <w:style w:type="paragraph" w:styleId="Footer">
    <w:name w:val="footer"/>
    <w:basedOn w:val="Normal"/>
    <w:link w:val="FooterChar"/>
    <w:uiPriority w:val="99"/>
    <w:unhideWhenUsed/>
    <w:rsid w:val="002A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66A5E7499B74D9AF8B221DFF0CAB8" ma:contentTypeVersion="0" ma:contentTypeDescription="Create a new document." ma:contentTypeScope="" ma:versionID="8f2dfa267ea0a82f986e9b12e0e290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59450-D728-4759-B32A-92DCCE9E2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E6343-CEE1-4145-8DAA-A241F418F022}"/>
</file>

<file path=customXml/itemProps3.xml><?xml version="1.0" encoding="utf-8"?>
<ds:datastoreItem xmlns:ds="http://schemas.openxmlformats.org/officeDocument/2006/customXml" ds:itemID="{CA4E9A1B-D0F1-47F3-8921-CFDE473C81E1}"/>
</file>

<file path=customXml/itemProps4.xml><?xml version="1.0" encoding="utf-8"?>
<ds:datastoreItem xmlns:ds="http://schemas.openxmlformats.org/officeDocument/2006/customXml" ds:itemID="{9A9CAED8-2422-4BE7-8736-BA4BCD9A2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Justin (EEC)</dc:creator>
  <cp:keywords/>
  <dc:description/>
  <cp:lastModifiedBy>Overman, Charles W (EEC)</cp:lastModifiedBy>
  <cp:revision>4</cp:revision>
  <dcterms:created xsi:type="dcterms:W3CDTF">2022-12-02T15:26:00Z</dcterms:created>
  <dcterms:modified xsi:type="dcterms:W3CDTF">2023-02-15T19:21:00Z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0x010100AD866A5E7499B74D9AF8B221DFF0CAB8</vt:lpwstr>
  </property>
</Properties>
</file>